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lang w:val="bg-BG" w:eastAsia="bg-BG"/>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2C5EADB1" w14:textId="15DEF230" w:rsidR="0019695C" w:rsidRPr="009437FD" w:rsidRDefault="007A7954" w:rsidP="00352B57">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Ministry of Foreign Affairs of the Republic of Bulgaria through the Embassy / Consulate General</w:t>
      </w:r>
      <w:r w:rsidR="004678AB" w:rsidRPr="009437FD">
        <w:rPr>
          <w:rStyle w:val="tlid-translation"/>
          <w:sz w:val="24"/>
          <w:szCs w:val="24"/>
          <w:lang w:val="en-GB"/>
        </w:rPr>
        <w:t xml:space="preserve"> of the Republic of Bulgaria </w:t>
      </w:r>
      <w:r w:rsidR="009437FD" w:rsidRPr="009437FD">
        <w:rPr>
          <w:rStyle w:val="tlid-translation"/>
          <w:sz w:val="24"/>
          <w:szCs w:val="24"/>
          <w:lang w:val="en-GB"/>
        </w:rPr>
        <w:t xml:space="preserve">in </w:t>
      </w:r>
      <w:r w:rsidR="0019695C">
        <w:rPr>
          <w:rStyle w:val="tlid-translation"/>
          <w:sz w:val="24"/>
          <w:szCs w:val="24"/>
          <w:lang w:val="en-GB"/>
        </w:rPr>
        <w:t>the Lebanese Republic</w:t>
      </w:r>
      <w:r w:rsidR="009437FD" w:rsidRPr="009437FD">
        <w:rPr>
          <w:rStyle w:val="tlid-translation"/>
          <w:sz w:val="24"/>
          <w:szCs w:val="24"/>
          <w:lang w:val="en-GB"/>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7A3D74">
        <w:rPr>
          <w:rStyle w:val="tlid-translation"/>
          <w:sz w:val="24"/>
          <w:szCs w:val="24"/>
          <w:lang w:val="en-GB"/>
        </w:rPr>
        <w:t>implementation period in 2023</w:t>
      </w:r>
      <w:r w:rsidR="009437FD" w:rsidRPr="009437FD">
        <w:rPr>
          <w:rStyle w:val="tlid-translation"/>
          <w:sz w:val="24"/>
          <w:szCs w:val="24"/>
          <w:lang w:val="en-GB"/>
        </w:rPr>
        <w:t>.</w:t>
      </w:r>
    </w:p>
    <w:p w14:paraId="066003CA" w14:textId="77777777" w:rsidR="009437FD" w:rsidRPr="009437FD" w:rsidRDefault="009437FD" w:rsidP="007A7954">
      <w:pPr>
        <w:shd w:val="clear" w:color="auto" w:fill="FFFFFF"/>
        <w:spacing w:after="0" w:line="240" w:lineRule="auto"/>
        <w:rPr>
          <w:rStyle w:val="tlid-translation"/>
          <w:sz w:val="24"/>
          <w:szCs w:val="24"/>
          <w:lang w:val="en-GB"/>
        </w:rPr>
      </w:pPr>
    </w:p>
    <w:p w14:paraId="649E65CD" w14:textId="22C61D4D" w:rsidR="003E46F1" w:rsidRPr="009437FD" w:rsidRDefault="00190FA0" w:rsidP="00B93894">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0019695C" w:rsidRPr="009437FD">
        <w:rPr>
          <w:rStyle w:val="tlid-translation"/>
          <w:b/>
          <w:sz w:val="24"/>
          <w:szCs w:val="24"/>
          <w:lang w:val="en-GB"/>
        </w:rPr>
        <w:t xml:space="preserve">of </w:t>
      </w:r>
      <w:r w:rsidR="0019695C">
        <w:rPr>
          <w:rStyle w:val="tlid-translation"/>
          <w:b/>
          <w:sz w:val="24"/>
          <w:szCs w:val="24"/>
          <w:lang w:val="en-GB"/>
        </w:rPr>
        <w:t>Lebanon</w:t>
      </w:r>
      <w:r w:rsidR="006F3CB4" w:rsidRPr="009437FD">
        <w:rPr>
          <w:rStyle w:val="tlid-translation"/>
          <w:b/>
          <w:sz w:val="24"/>
          <w:szCs w:val="24"/>
          <w:lang w:val="en-GB"/>
        </w:rPr>
        <w:t>:</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69DC6B97" w14:textId="0CC03993" w:rsidR="0019695C" w:rsidRPr="00C90B41" w:rsidRDefault="0019695C" w:rsidP="0019695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bg-BG"/>
        </w:rPr>
        <w:t xml:space="preserve">- </w:t>
      </w:r>
      <w:r w:rsidRPr="00C90B41">
        <w:rPr>
          <w:rFonts w:eastAsia="Times New Roman" w:cstheme="minorHAnsi"/>
          <w:i/>
          <w:color w:val="212121"/>
          <w:sz w:val="24"/>
          <w:szCs w:val="24"/>
          <w:lang w:val="en-GB"/>
        </w:rPr>
        <w:t>Providing quality and inclusive education;</w:t>
      </w:r>
    </w:p>
    <w:p w14:paraId="3D6EED37" w14:textId="16EB0C97" w:rsidR="009437FD" w:rsidRPr="00352B57" w:rsidRDefault="0019695C"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bg-BG"/>
        </w:rPr>
      </w:pPr>
      <w:r w:rsidRPr="00C90B41">
        <w:rPr>
          <w:rFonts w:eastAsia="Times New Roman" w:cstheme="minorHAnsi"/>
          <w:i/>
          <w:color w:val="212121"/>
          <w:sz w:val="24"/>
          <w:szCs w:val="24"/>
          <w:lang w:val="en-GB"/>
        </w:rPr>
        <w:t>- Sustainable economic development and support for sustainable employment, overcoming the negative socio-economic consequences of COVID-19</w:t>
      </w:r>
      <w:r>
        <w:rPr>
          <w:rFonts w:eastAsia="Times New Roman" w:cstheme="minorHAnsi"/>
          <w:i/>
          <w:color w:val="212121"/>
          <w:sz w:val="24"/>
          <w:szCs w:val="24"/>
          <w:lang w:val="bg-BG"/>
        </w:rPr>
        <w:t>.</w:t>
      </w: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5CE9F7CE" w14:textId="77777777" w:rsidR="0019695C" w:rsidRDefault="0019695C" w:rsidP="0019695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9437FD">
        <w:rPr>
          <w:rFonts w:eastAsia="Times New Roman" w:cstheme="minorHAnsi"/>
          <w:i/>
          <w:iCs/>
          <w:color w:val="212121"/>
          <w:sz w:val="24"/>
          <w:szCs w:val="24"/>
          <w:lang w:val="en-GB"/>
        </w:rPr>
        <w:t>The specific objective</w:t>
      </w:r>
      <w:r>
        <w:rPr>
          <w:rFonts w:eastAsia="Times New Roman" w:cstheme="minorHAnsi"/>
          <w:i/>
          <w:iCs/>
          <w:color w:val="212121"/>
          <w:sz w:val="24"/>
          <w:szCs w:val="24"/>
          <w:lang w:val="en-GB"/>
        </w:rPr>
        <w:t>s and scope of the projects are:</w:t>
      </w:r>
    </w:p>
    <w:p w14:paraId="16D482F7" w14:textId="77777777" w:rsidR="0019695C" w:rsidRPr="007609AC" w:rsidRDefault="0019695C" w:rsidP="0019695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7609AC">
        <w:rPr>
          <w:rFonts w:eastAsia="Times New Roman" w:cstheme="minorHAnsi"/>
          <w:i/>
          <w:iCs/>
          <w:color w:val="212121"/>
          <w:sz w:val="24"/>
          <w:szCs w:val="24"/>
          <w:lang w:val="en-GB"/>
        </w:rPr>
        <w:t>- Peace and justice;</w:t>
      </w:r>
    </w:p>
    <w:p w14:paraId="71B0EB22" w14:textId="77777777" w:rsidR="0019695C" w:rsidRPr="007609AC" w:rsidRDefault="0019695C" w:rsidP="0019695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7609AC">
        <w:rPr>
          <w:rFonts w:eastAsia="Times New Roman" w:cstheme="minorHAnsi"/>
          <w:i/>
          <w:iCs/>
          <w:color w:val="212121"/>
          <w:sz w:val="24"/>
          <w:szCs w:val="24"/>
          <w:lang w:val="en-GB"/>
        </w:rPr>
        <w:t>- Quality education;</w:t>
      </w:r>
    </w:p>
    <w:p w14:paraId="2B397A67" w14:textId="77777777" w:rsidR="0019695C" w:rsidRPr="007609AC" w:rsidRDefault="0019695C" w:rsidP="0019695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7609AC">
        <w:rPr>
          <w:rFonts w:eastAsia="Times New Roman" w:cstheme="minorHAnsi"/>
          <w:i/>
          <w:iCs/>
          <w:color w:val="212121"/>
          <w:sz w:val="24"/>
          <w:szCs w:val="24"/>
          <w:lang w:val="en-GB"/>
        </w:rPr>
        <w:t>- Good health;</w:t>
      </w:r>
    </w:p>
    <w:p w14:paraId="57198F6B" w14:textId="77777777" w:rsidR="0019695C" w:rsidRPr="007609AC" w:rsidRDefault="0019695C" w:rsidP="0019695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7609AC">
        <w:rPr>
          <w:rFonts w:eastAsia="Times New Roman" w:cstheme="minorHAnsi"/>
          <w:i/>
          <w:iCs/>
          <w:color w:val="212121"/>
          <w:sz w:val="24"/>
          <w:szCs w:val="24"/>
          <w:lang w:val="en-GB"/>
        </w:rPr>
        <w:t>- Secure jobs and economic growth;</w:t>
      </w:r>
    </w:p>
    <w:p w14:paraId="0A9FD916" w14:textId="77777777" w:rsidR="0019695C" w:rsidRPr="007609AC" w:rsidRDefault="0019695C" w:rsidP="0019695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7609AC">
        <w:rPr>
          <w:rFonts w:eastAsia="Times New Roman" w:cstheme="minorHAnsi"/>
          <w:i/>
          <w:iCs/>
          <w:color w:val="212121"/>
          <w:sz w:val="24"/>
          <w:szCs w:val="24"/>
          <w:lang w:val="en-GB"/>
        </w:rPr>
        <w:t>- Gender equality;</w:t>
      </w:r>
    </w:p>
    <w:p w14:paraId="6EC319D1" w14:textId="11AB2061" w:rsidR="009437FD" w:rsidRPr="009437FD" w:rsidRDefault="0019695C"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7609AC">
        <w:rPr>
          <w:rFonts w:eastAsia="Times New Roman" w:cstheme="minorHAnsi"/>
          <w:i/>
          <w:iCs/>
          <w:color w:val="212121"/>
          <w:sz w:val="24"/>
          <w:szCs w:val="24"/>
          <w:lang w:val="en-GB"/>
        </w:rPr>
        <w:t xml:space="preserve">- Combating </w:t>
      </w:r>
      <w:r>
        <w:rPr>
          <w:rFonts w:eastAsia="Times New Roman" w:cstheme="minorHAnsi"/>
          <w:i/>
          <w:iCs/>
          <w:color w:val="212121"/>
          <w:sz w:val="24"/>
          <w:szCs w:val="24"/>
          <w:lang w:val="en-GB"/>
        </w:rPr>
        <w:t>climate change.</w:t>
      </w: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3C27B57E" w14:textId="52BA227B" w:rsidR="009437FD" w:rsidRPr="00352B57" w:rsidRDefault="0019695C"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A966DD">
        <w:rPr>
          <w:rFonts w:eastAsia="Times New Roman" w:cstheme="minorHAnsi"/>
          <w:i/>
          <w:color w:val="212121"/>
          <w:sz w:val="24"/>
          <w:szCs w:val="24"/>
          <w:lang w:val="en"/>
        </w:rPr>
        <w:t xml:space="preserve">The conditions of the projects allow them to be aimed at achieving the set goals to a limited number and scope of users. It is mandatory that the target groups include a fair distribution of beneficiaries. Lebanese citizens of different genders, ethnicities, faiths or religions should be able to </w:t>
      </w:r>
      <w:r>
        <w:rPr>
          <w:rFonts w:eastAsia="Times New Roman" w:cstheme="minorHAnsi"/>
          <w:i/>
          <w:color w:val="212121"/>
          <w:sz w:val="24"/>
          <w:szCs w:val="24"/>
          <w:lang w:val="en"/>
        </w:rPr>
        <w:t xml:space="preserve">equally </w:t>
      </w:r>
      <w:r w:rsidRPr="00A966DD">
        <w:rPr>
          <w:rFonts w:eastAsia="Times New Roman" w:cstheme="minorHAnsi"/>
          <w:i/>
          <w:color w:val="212121"/>
          <w:sz w:val="24"/>
          <w:szCs w:val="24"/>
          <w:lang w:val="en"/>
        </w:rPr>
        <w:t>benefit from the projects.</w:t>
      </w:r>
    </w:p>
    <w:p w14:paraId="133F4716" w14:textId="77777777" w:rsidR="004A5F20" w:rsidRPr="009437FD" w:rsidRDefault="004A5F20"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149D705A" w14:textId="5382D10B" w:rsidR="00CB184B" w:rsidRPr="00352B57" w:rsidRDefault="0019695C"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B1089F">
        <w:rPr>
          <w:rFonts w:eastAsia="Times New Roman" w:cstheme="minorHAnsi"/>
          <w:i/>
          <w:color w:val="212121"/>
          <w:sz w:val="24"/>
          <w:szCs w:val="24"/>
          <w:lang w:val="en"/>
        </w:rPr>
        <w:lastRenderedPageBreak/>
        <w:t>The expected results from the implementation of the projects are achievement of at least some of the set priorities and goals and affirmation of Bulgaria's reputation and international prestige. The expectations are mostly related to the creation of conditions for the provision of quality and inclusive education in the common national values in Lebanon, as well as support for sustainable employment in individual institutions of national importance.</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0785D87C" w14:textId="63627F22" w:rsidR="003D6175"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54B433AF" w14:textId="77777777" w:rsidR="00CB184B" w:rsidRPr="009437FD" w:rsidRDefault="00CB184B" w:rsidP="00B93894">
      <w:pPr>
        <w:shd w:val="clear" w:color="auto" w:fill="FFFFFF"/>
        <w:spacing w:after="0" w:line="240" w:lineRule="auto"/>
        <w:jc w:val="both"/>
        <w:rPr>
          <w:rFonts w:eastAsia="Times New Roman" w:cstheme="minorHAnsi"/>
          <w:b/>
          <w:iCs/>
          <w:sz w:val="24"/>
          <w:szCs w:val="24"/>
          <w:lang w:val="en-GB"/>
        </w:rPr>
      </w:pPr>
    </w:p>
    <w:p w14:paraId="234DA694" w14:textId="028E9FE1" w:rsidR="003D6175"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3D383B" w:rsidRPr="009437FD">
        <w:rPr>
          <w:rFonts w:eastAsia="Times New Roman" w:cstheme="minorHAnsi"/>
          <w:iCs/>
          <w:sz w:val="24"/>
          <w:szCs w:val="24"/>
          <w:lang w:val="en-GB"/>
        </w:rPr>
        <w:t xml:space="preserve"> 5 000 </w:t>
      </w:r>
      <w:r w:rsidRPr="009437FD">
        <w:rPr>
          <w:rFonts w:eastAsia="Times New Roman" w:cstheme="minorHAnsi"/>
          <w:iCs/>
          <w:sz w:val="24"/>
          <w:szCs w:val="24"/>
          <w:lang w:val="en-GB"/>
        </w:rPr>
        <w:t>BGN.</w:t>
      </w:r>
    </w:p>
    <w:p w14:paraId="728E9493" w14:textId="77777777" w:rsidR="00CB184B" w:rsidRPr="009437FD" w:rsidRDefault="00CB184B" w:rsidP="00B93894">
      <w:pPr>
        <w:shd w:val="clear" w:color="auto" w:fill="FFFFFF"/>
        <w:spacing w:after="0" w:line="240" w:lineRule="auto"/>
        <w:jc w:val="both"/>
        <w:rPr>
          <w:rFonts w:eastAsia="Times New Roman" w:cstheme="minorHAnsi"/>
          <w:iCs/>
          <w:sz w:val="24"/>
          <w:szCs w:val="24"/>
          <w:lang w:val="en-GB"/>
        </w:rPr>
      </w:pPr>
    </w:p>
    <w:p w14:paraId="1FEED020" w14:textId="346AE3BE" w:rsidR="00754B52"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p>
    <w:p w14:paraId="0FC3322C" w14:textId="07C58B08" w:rsidR="003D6175" w:rsidRPr="009437FD" w:rsidRDefault="006F3CB4" w:rsidP="003D6175">
      <w:pPr>
        <w:pStyle w:val="ListParagraph"/>
        <w:numPr>
          <w:ilvl w:val="0"/>
          <w:numId w:val="11"/>
        </w:numPr>
        <w:shd w:val="clear" w:color="auto" w:fill="FFFFFF"/>
        <w:spacing w:after="0"/>
        <w:jc w:val="both"/>
        <w:rPr>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Pr="009437FD">
        <w:rPr>
          <w:rStyle w:val="tlid-translation"/>
          <w:rFonts w:asciiTheme="minorHAnsi" w:hAnsiTheme="minorHAnsi" w:cstheme="minorHAnsi"/>
          <w:lang w:val="en-GB"/>
        </w:rPr>
        <w:t xml:space="preserve"> goods and /or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up to </w:t>
      </w:r>
      <w:r w:rsidR="0061523B">
        <w:rPr>
          <w:rStyle w:val="tlid-translation"/>
          <w:rFonts w:asciiTheme="minorHAnsi" w:hAnsiTheme="minorHAnsi" w:cstheme="minorHAnsi"/>
        </w:rPr>
        <w:t>5</w:t>
      </w:r>
      <w:r w:rsidR="00A323D1">
        <w:rPr>
          <w:rStyle w:val="tlid-translation"/>
          <w:rFonts w:asciiTheme="minorHAnsi" w:hAnsiTheme="minorHAnsi" w:cstheme="minorHAnsi"/>
          <w:lang w:val="bg-BG"/>
        </w:rPr>
        <w:t xml:space="preserve">0 000 </w:t>
      </w:r>
      <w:r w:rsidRPr="009437FD">
        <w:rPr>
          <w:rStyle w:val="tlid-translation"/>
          <w:rFonts w:asciiTheme="minorHAnsi" w:hAnsiTheme="minorHAnsi" w:cstheme="minorHAnsi"/>
          <w:lang w:val="en-GB"/>
        </w:rPr>
        <w:t>BGN;</w:t>
      </w:r>
    </w:p>
    <w:p w14:paraId="48CC0322" w14:textId="7A4914EE" w:rsidR="003D6175" w:rsidRPr="0061523B" w:rsidRDefault="00036557" w:rsidP="003D6175">
      <w:pPr>
        <w:pStyle w:val="ListParagraph"/>
        <w:numPr>
          <w:ilvl w:val="0"/>
          <w:numId w:val="11"/>
        </w:numPr>
        <w:shd w:val="clear" w:color="auto" w:fill="FFFFFF"/>
        <w:spacing w:after="0"/>
        <w:jc w:val="both"/>
        <w:rPr>
          <w:rStyle w:val="tlid-translation"/>
          <w:rFonts w:asciiTheme="minorHAnsi" w:hAnsiTheme="minorHAnsi" w:cstheme="minorHAnsi"/>
          <w:iCs/>
          <w:lang w:val="en-GB"/>
        </w:rPr>
      </w:pPr>
      <w:r w:rsidRPr="0061523B">
        <w:rPr>
          <w:rStyle w:val="tlid-translation"/>
          <w:rFonts w:asciiTheme="minorHAnsi" w:hAnsiTheme="minorHAnsi" w:cstheme="minorHAnsi"/>
          <w:lang w:val="en-GB"/>
        </w:rPr>
        <w:t xml:space="preserve">for projects </w:t>
      </w:r>
      <w:r w:rsidR="004C5F14" w:rsidRPr="0061523B">
        <w:rPr>
          <w:rStyle w:val="tlid-translation"/>
          <w:rFonts w:asciiTheme="minorHAnsi" w:hAnsiTheme="minorHAnsi" w:cstheme="minorHAnsi"/>
          <w:lang w:val="en-GB"/>
        </w:rPr>
        <w:t>with</w:t>
      </w:r>
      <w:r w:rsidRPr="0061523B">
        <w:rPr>
          <w:rStyle w:val="tlid-translation"/>
          <w:rFonts w:asciiTheme="minorHAnsi" w:hAnsiTheme="minorHAnsi" w:cstheme="minorHAnsi"/>
          <w:lang w:val="en-GB"/>
        </w:rPr>
        <w:t xml:space="preserve"> main purpose to carry out repairs and /or construction </w:t>
      </w:r>
      <w:r w:rsidR="00BB7363" w:rsidRPr="0061523B">
        <w:rPr>
          <w:rStyle w:val="tlid-translation"/>
          <w:rFonts w:asciiTheme="minorHAnsi" w:hAnsiTheme="minorHAnsi" w:cstheme="minorHAnsi"/>
          <w:lang w:val="en-GB"/>
        </w:rPr>
        <w:t xml:space="preserve">activities </w:t>
      </w:r>
      <w:r w:rsidRPr="0061523B">
        <w:rPr>
          <w:rStyle w:val="tlid-translation"/>
          <w:rFonts w:asciiTheme="minorHAnsi" w:hAnsiTheme="minorHAnsi" w:cstheme="minorHAnsi"/>
          <w:lang w:val="en-GB"/>
        </w:rPr>
        <w:t xml:space="preserve">- up to </w:t>
      </w:r>
      <w:r w:rsidR="0061523B" w:rsidRPr="0061523B">
        <w:rPr>
          <w:rStyle w:val="tlid-translation"/>
          <w:rFonts w:asciiTheme="minorHAnsi" w:hAnsiTheme="minorHAnsi" w:cstheme="minorHAnsi"/>
        </w:rPr>
        <w:t>8</w:t>
      </w:r>
      <w:r w:rsidR="0019695C" w:rsidRPr="0061523B">
        <w:rPr>
          <w:rStyle w:val="tlid-translation"/>
          <w:rFonts w:asciiTheme="minorHAnsi" w:hAnsiTheme="minorHAnsi" w:cstheme="minorHAnsi"/>
          <w:lang w:val="bg-BG"/>
        </w:rPr>
        <w:t>0 000</w:t>
      </w:r>
      <w:r w:rsidR="00CD6079" w:rsidRPr="0061523B">
        <w:rPr>
          <w:rStyle w:val="tlid-translation"/>
          <w:rFonts w:asciiTheme="minorHAnsi" w:hAnsiTheme="minorHAnsi" w:cstheme="minorHAnsi"/>
          <w:lang w:val="bg-BG"/>
        </w:rPr>
        <w:t xml:space="preserve"> </w:t>
      </w:r>
      <w:r w:rsidRPr="0061523B">
        <w:rPr>
          <w:rStyle w:val="tlid-translation"/>
          <w:rFonts w:asciiTheme="minorHAnsi" w:hAnsiTheme="minorHAnsi" w:cstheme="minorHAnsi"/>
          <w:lang w:val="en-GB"/>
        </w:rPr>
        <w:t>BGN.</w:t>
      </w:r>
    </w:p>
    <w:p w14:paraId="4F029B87" w14:textId="3AAFDEFC" w:rsidR="00A323D1" w:rsidRPr="00D568F0" w:rsidRDefault="00A323D1" w:rsidP="00DC4C18">
      <w:pPr>
        <w:shd w:val="clear" w:color="auto" w:fill="FFFFFF"/>
        <w:spacing w:after="0"/>
        <w:ind w:left="426" w:hanging="426"/>
        <w:jc w:val="both"/>
        <w:rPr>
          <w:rFonts w:cstheme="minorHAnsi"/>
          <w:iCs/>
          <w:sz w:val="24"/>
          <w:szCs w:val="24"/>
        </w:rPr>
      </w:pPr>
      <w:r w:rsidRPr="00D568F0">
        <w:rPr>
          <w:rFonts w:cstheme="minorHAnsi"/>
          <w:iCs/>
          <w:sz w:val="24"/>
          <w:szCs w:val="24"/>
          <w:lang w:val="bg-BG"/>
        </w:rPr>
        <w:t>4.3.</w:t>
      </w:r>
      <w:r w:rsidR="00DC4C18" w:rsidRPr="00D568F0">
        <w:rPr>
          <w:sz w:val="24"/>
          <w:szCs w:val="24"/>
        </w:rPr>
        <w:t xml:space="preserve"> </w:t>
      </w:r>
      <w:r w:rsidR="00DC4C18" w:rsidRPr="00D568F0">
        <w:rPr>
          <w:rFonts w:cstheme="minorHAnsi"/>
          <w:iCs/>
          <w:sz w:val="24"/>
          <w:szCs w:val="24"/>
          <w:lang w:val="bg-BG"/>
        </w:rPr>
        <w:t xml:space="preserve">Co-financing of project activities provided by the applicant will be considered an advantage in the evaluation, selection and approval of </w:t>
      </w:r>
      <w:r w:rsidR="00DC4C18" w:rsidRPr="00D568F0">
        <w:rPr>
          <w:rFonts w:cstheme="minorHAnsi"/>
          <w:iCs/>
          <w:sz w:val="24"/>
          <w:szCs w:val="24"/>
        </w:rPr>
        <w:t xml:space="preserve">the </w:t>
      </w:r>
      <w:r w:rsidR="00DC4C18" w:rsidRPr="00D568F0">
        <w:rPr>
          <w:rFonts w:cstheme="minorHAnsi"/>
          <w:iCs/>
          <w:sz w:val="24"/>
          <w:szCs w:val="24"/>
          <w:lang w:val="bg-BG"/>
        </w:rPr>
        <w:t>projects.</w:t>
      </w:r>
    </w:p>
    <w:p w14:paraId="05EB4299" w14:textId="77777777" w:rsidR="00A323D1" w:rsidRPr="00D568F0" w:rsidRDefault="00A323D1" w:rsidP="00A323D1">
      <w:pPr>
        <w:shd w:val="clear" w:color="auto" w:fill="FFFFFF"/>
        <w:spacing w:after="0"/>
        <w:jc w:val="both"/>
        <w:rPr>
          <w:rFonts w:cstheme="minorHAnsi"/>
          <w:iCs/>
          <w:sz w:val="24"/>
          <w:szCs w:val="24"/>
          <w:lang w:val="en-GB"/>
        </w:rPr>
      </w:pP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281D2BE1" w14:textId="6ECE926E" w:rsidR="006810BF" w:rsidRPr="00DC4C18" w:rsidRDefault="006810BF" w:rsidP="006810BF">
      <w:pPr>
        <w:shd w:val="clear" w:color="auto" w:fill="FFFFFF"/>
        <w:spacing w:after="0" w:line="240" w:lineRule="auto"/>
        <w:jc w:val="both"/>
        <w:rPr>
          <w:rStyle w:val="tlid-translation"/>
          <w:sz w:val="24"/>
          <w:szCs w:val="24"/>
          <w:lang w:val="en-GB"/>
        </w:rPr>
      </w:pPr>
      <w:r w:rsidRPr="00DC4C18">
        <w:rPr>
          <w:rFonts w:eastAsia="Times New Roman" w:cstheme="minorHAnsi"/>
          <w:color w:val="212121"/>
          <w:sz w:val="24"/>
          <w:szCs w:val="24"/>
          <w:lang w:val="en-GB"/>
        </w:rPr>
        <w:t xml:space="preserve">5.1. </w:t>
      </w:r>
      <w:r w:rsidR="00E95F20" w:rsidRPr="00DC4C18">
        <w:rPr>
          <w:rStyle w:val="tlid-translation"/>
          <w:sz w:val="24"/>
          <w:szCs w:val="24"/>
          <w:lang w:val="en-GB"/>
        </w:rPr>
        <w:t>Project proposals must contain an indicative start date for the implementation of the project after March 1</w:t>
      </w:r>
      <w:r w:rsidR="00BB7363" w:rsidRPr="00DC4C18">
        <w:rPr>
          <w:rStyle w:val="tlid-translation"/>
          <w:sz w:val="24"/>
          <w:szCs w:val="24"/>
          <w:lang w:val="en-GB"/>
        </w:rPr>
        <w:t>,</w:t>
      </w:r>
      <w:r w:rsidR="00D670A4" w:rsidRPr="00DC4C18">
        <w:rPr>
          <w:rStyle w:val="tlid-translation"/>
          <w:sz w:val="24"/>
          <w:szCs w:val="24"/>
          <w:lang w:val="en-GB"/>
        </w:rPr>
        <w:t xml:space="preserve"> </w:t>
      </w:r>
      <w:r w:rsidR="007A3D74">
        <w:rPr>
          <w:rStyle w:val="tlid-translation"/>
          <w:sz w:val="24"/>
          <w:szCs w:val="24"/>
          <w:lang w:val="en-GB"/>
        </w:rPr>
        <w:t>2023</w:t>
      </w:r>
      <w:r w:rsidR="00D670A4" w:rsidRPr="00DC4C18">
        <w:rPr>
          <w:rStyle w:val="tlid-translation"/>
          <w:sz w:val="24"/>
          <w:szCs w:val="24"/>
          <w:lang w:val="en-GB"/>
        </w:rPr>
        <w:t xml:space="preserve"> </w:t>
      </w:r>
      <w:r w:rsidR="00E95F20" w:rsidRPr="00DC4C18">
        <w:rPr>
          <w:rStyle w:val="tlid-translation"/>
          <w:sz w:val="24"/>
          <w:szCs w:val="24"/>
          <w:lang w:val="en-GB"/>
        </w:rPr>
        <w:t>and no later tha</w:t>
      </w:r>
      <w:r w:rsidR="0058550E" w:rsidRPr="00DC4C18">
        <w:rPr>
          <w:rStyle w:val="tlid-translation"/>
          <w:sz w:val="24"/>
          <w:szCs w:val="24"/>
          <w:lang w:val="en-GB"/>
        </w:rPr>
        <w:t xml:space="preserve">n November 30, </w:t>
      </w:r>
      <w:r w:rsidR="007A3D74">
        <w:rPr>
          <w:rStyle w:val="tlid-translation"/>
          <w:sz w:val="24"/>
          <w:szCs w:val="24"/>
          <w:lang w:val="en-GB"/>
        </w:rPr>
        <w:t>2023</w:t>
      </w:r>
      <w:r w:rsidR="00E95F20" w:rsidRPr="00DC4C18">
        <w:rPr>
          <w:rStyle w:val="tlid-translation"/>
          <w:sz w:val="24"/>
          <w:szCs w:val="24"/>
          <w:lang w:val="en-GB"/>
        </w:rPr>
        <w:t>.</w:t>
      </w:r>
    </w:p>
    <w:p w14:paraId="1B5EDA47" w14:textId="77777777" w:rsidR="00DC4C18" w:rsidRPr="00DC4C18" w:rsidRDefault="00DC4C18" w:rsidP="006810BF">
      <w:pPr>
        <w:shd w:val="clear" w:color="auto" w:fill="FFFFFF"/>
        <w:spacing w:after="0" w:line="240" w:lineRule="auto"/>
        <w:jc w:val="both"/>
        <w:rPr>
          <w:rFonts w:eastAsia="Times New Roman" w:cstheme="minorHAnsi"/>
          <w:color w:val="212121"/>
          <w:sz w:val="24"/>
          <w:szCs w:val="24"/>
          <w:lang w:val="en-GB"/>
        </w:rPr>
      </w:pPr>
    </w:p>
    <w:p w14:paraId="1E2A1742" w14:textId="66944773" w:rsidR="00CE2175" w:rsidRPr="00DC4C18" w:rsidRDefault="00E95F20" w:rsidP="006810BF">
      <w:pPr>
        <w:shd w:val="clear" w:color="auto" w:fill="FFFFFF"/>
        <w:spacing w:after="0" w:line="240" w:lineRule="auto"/>
        <w:jc w:val="both"/>
        <w:rPr>
          <w:rFonts w:eastAsia="Times New Roman" w:cstheme="minorHAnsi"/>
          <w:color w:val="212121"/>
          <w:sz w:val="24"/>
          <w:szCs w:val="24"/>
          <w:lang w:val="en-GB"/>
        </w:rPr>
      </w:pPr>
      <w:r w:rsidRPr="00DC4C18">
        <w:rPr>
          <w:rFonts w:eastAsia="Times New Roman" w:cstheme="minorHAnsi"/>
          <w:color w:val="212121"/>
          <w:sz w:val="24"/>
          <w:szCs w:val="24"/>
          <w:lang w:val="en-GB"/>
        </w:rPr>
        <w:t xml:space="preserve">5.2. </w:t>
      </w:r>
      <w:r w:rsidRPr="00DC4C18">
        <w:rPr>
          <w:rStyle w:val="tlid-translation"/>
          <w:sz w:val="24"/>
          <w:szCs w:val="24"/>
          <w:lang w:val="en-GB"/>
        </w:rPr>
        <w:t>Projects must be completed no later than December 31</w:t>
      </w:r>
      <w:r w:rsidR="00BB7363" w:rsidRPr="00DC4C18">
        <w:rPr>
          <w:rStyle w:val="tlid-translation"/>
          <w:sz w:val="24"/>
          <w:szCs w:val="24"/>
          <w:lang w:val="en-GB"/>
        </w:rPr>
        <w:t xml:space="preserve">, </w:t>
      </w:r>
      <w:r w:rsidR="007A3D74">
        <w:rPr>
          <w:rStyle w:val="tlid-translation"/>
          <w:sz w:val="24"/>
          <w:szCs w:val="24"/>
          <w:lang w:val="en-GB"/>
        </w:rPr>
        <w:t>2025</w:t>
      </w:r>
      <w:r w:rsidRPr="00DC4C18">
        <w:rPr>
          <w:rStyle w:val="tlid-translation"/>
          <w:sz w:val="24"/>
          <w:szCs w:val="24"/>
          <w:lang w:val="en-GB"/>
        </w:rPr>
        <w:t>.</w:t>
      </w:r>
    </w:p>
    <w:p w14:paraId="37262983" w14:textId="77777777" w:rsidR="007A4F3D" w:rsidRPr="009437FD"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6</w:t>
      </w:r>
      <w:r w:rsidR="00C34454" w:rsidRPr="009437FD">
        <w:rPr>
          <w:rFonts w:eastAsia="Times New Roman" w:cstheme="minorHAnsi"/>
          <w:b/>
          <w:color w:val="212121"/>
          <w:sz w:val="24"/>
          <w:szCs w:val="24"/>
          <w:lang w:val="en-GB"/>
        </w:rPr>
        <w:t>.</w:t>
      </w:r>
      <w:r w:rsidR="00FB048A" w:rsidRPr="009437FD">
        <w:rPr>
          <w:rFonts w:eastAsia="Times New Roman" w:cstheme="minorHAnsi"/>
          <w:b/>
          <w:color w:val="212121"/>
          <w:sz w:val="24"/>
          <w:szCs w:val="24"/>
          <w:lang w:val="en-GB"/>
        </w:rPr>
        <w:t xml:space="preserve"> </w:t>
      </w:r>
      <w:r w:rsidR="007A7954" w:rsidRPr="009437FD">
        <w:rPr>
          <w:rFonts w:eastAsia="Times New Roman" w:cstheme="minorHAnsi"/>
          <w:b/>
          <w:color w:val="212121"/>
          <w:sz w:val="24"/>
          <w:szCs w:val="24"/>
          <w:lang w:val="en-GB"/>
        </w:rPr>
        <w:t>Eligible C</w:t>
      </w:r>
      <w:r w:rsidR="00E95F20" w:rsidRPr="009437FD">
        <w:rPr>
          <w:rFonts w:eastAsia="Times New Roman" w:cstheme="minorHAnsi"/>
          <w:b/>
          <w:color w:val="212121"/>
          <w:sz w:val="24"/>
          <w:szCs w:val="24"/>
          <w:lang w:val="en-GB"/>
        </w:rPr>
        <w:t>andidates</w:t>
      </w:r>
      <w:r w:rsidR="00C34454" w:rsidRPr="009437FD">
        <w:rPr>
          <w:rFonts w:eastAsia="Times New Roman" w:cstheme="minorHAnsi"/>
          <w:b/>
          <w:color w:val="212121"/>
          <w:sz w:val="24"/>
          <w:szCs w:val="24"/>
          <w:lang w:val="en-GB"/>
        </w:rPr>
        <w:t>:</w:t>
      </w:r>
    </w:p>
    <w:p w14:paraId="171E38BC" w14:textId="3405666E" w:rsidR="00E95F20" w:rsidRPr="009437FD" w:rsidRDefault="00E95F20" w:rsidP="00DC4C1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Primary and secondary budget spenders - legal entities of </w:t>
      </w:r>
      <w:r w:rsidR="0019695C" w:rsidRPr="0019695C">
        <w:rPr>
          <w:rFonts w:asciiTheme="minorHAnsi" w:hAnsiTheme="minorHAnsi" w:cstheme="minorHAnsi"/>
          <w:color w:val="212121"/>
        </w:rPr>
        <w:t>Leb</w:t>
      </w:r>
      <w:r w:rsidR="0019695C">
        <w:rPr>
          <w:rFonts w:asciiTheme="minorHAnsi" w:hAnsiTheme="minorHAnsi" w:cstheme="minorHAnsi"/>
          <w:color w:val="212121"/>
        </w:rPr>
        <w:t>anon</w:t>
      </w:r>
      <w:r w:rsidRPr="009437FD">
        <w:rPr>
          <w:rFonts w:asciiTheme="minorHAnsi" w:hAnsiTheme="minorHAnsi" w:cstheme="minorHAnsi"/>
          <w:color w:val="212121"/>
          <w:lang w:val="en-GB"/>
        </w:rPr>
        <w:t>;</w:t>
      </w:r>
    </w:p>
    <w:p w14:paraId="7D734961" w14:textId="4DEF963F"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and local non-governmental organizations;</w:t>
      </w:r>
    </w:p>
    <w:p w14:paraId="4AD2FA36" w14:textId="7B63DA7B"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Municipalities and their associations;</w:t>
      </w:r>
    </w:p>
    <w:p w14:paraId="1AD5B9B8" w14:textId="40C19A98"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Educational, health and social institutions;</w:t>
      </w:r>
    </w:p>
    <w:p w14:paraId="144281FE" w14:textId="18353E24" w:rsidR="00E95F20" w:rsidRPr="009437FD" w:rsidRDefault="00C01F58"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w:t>
      </w:r>
      <w:r w:rsidR="00D568F0">
        <w:rPr>
          <w:rFonts w:asciiTheme="minorHAnsi" w:hAnsiTheme="minorHAnsi" w:cstheme="minorHAnsi"/>
          <w:color w:val="212121"/>
        </w:rPr>
        <w:t xml:space="preserve">humanitarian </w:t>
      </w:r>
      <w:r w:rsidRPr="009437FD">
        <w:rPr>
          <w:rFonts w:asciiTheme="minorHAnsi" w:hAnsiTheme="minorHAnsi" w:cstheme="minorHAnsi"/>
          <w:color w:val="212121"/>
          <w:lang w:val="en-GB"/>
        </w:rPr>
        <w:t>organis</w:t>
      </w:r>
      <w:r w:rsidR="00E95F20" w:rsidRPr="009437FD">
        <w:rPr>
          <w:rFonts w:asciiTheme="minorHAnsi" w:hAnsiTheme="minorHAnsi" w:cstheme="minorHAnsi"/>
          <w:color w:val="212121"/>
          <w:lang w:val="en-GB"/>
        </w:rPr>
        <w:t>ations;</w:t>
      </w:r>
    </w:p>
    <w:p w14:paraId="0138B9AB" w14:textId="6AE89728" w:rsidR="004249B4"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Others (depending on country specificity).</w:t>
      </w:r>
    </w:p>
    <w:p w14:paraId="2F82565D" w14:textId="10B2C6A8" w:rsidR="00734E60" w:rsidRPr="009437FD" w:rsidRDefault="00734E60" w:rsidP="00B93894">
      <w:pPr>
        <w:shd w:val="clear" w:color="auto" w:fill="FFFFFF"/>
        <w:spacing w:after="0" w:line="240" w:lineRule="auto"/>
        <w:jc w:val="both"/>
        <w:rPr>
          <w:rFonts w:eastAsia="Times New Roman" w:cstheme="minorHAnsi"/>
          <w:b/>
          <w:iCs/>
          <w:sz w:val="24"/>
          <w:szCs w:val="24"/>
          <w:lang w:val="en-GB"/>
        </w:rPr>
      </w:pPr>
      <w:r w:rsidRPr="009437FD">
        <w:rPr>
          <w:rFonts w:eastAsia="Times New Roman" w:cstheme="minorHAnsi"/>
          <w:iCs/>
          <w:sz w:val="24"/>
          <w:szCs w:val="24"/>
          <w:lang w:val="en-GB"/>
        </w:rPr>
        <w:t>No natural or legal person can apply for whom there are circumstances under Art. 23, para. 3-8</w:t>
      </w:r>
      <w:r w:rsidR="0016641D" w:rsidRPr="009437FD">
        <w:rPr>
          <w:rStyle w:val="FootnoteReference"/>
          <w:rFonts w:eastAsia="Times New Roman" w:cstheme="minorHAnsi"/>
          <w:iCs/>
          <w:sz w:val="24"/>
          <w:szCs w:val="24"/>
          <w:lang w:val="en-GB"/>
        </w:rPr>
        <w:footnoteReference w:id="1"/>
      </w:r>
      <w:r w:rsidRPr="009437FD">
        <w:rPr>
          <w:rFonts w:eastAsia="Times New Roman" w:cstheme="minorHAnsi"/>
          <w:iCs/>
          <w:sz w:val="24"/>
          <w:szCs w:val="24"/>
          <w:lang w:val="en-GB"/>
        </w:rPr>
        <w:t xml:space="preserve"> of Decree No. 234 of the Council of Ministers of 01.08.2011 on the policy of the Republic of Bulgaria on participation in international development cooperation</w:t>
      </w:r>
      <w:r w:rsidRPr="009437FD">
        <w:rPr>
          <w:rFonts w:eastAsia="Times New Roman" w:cstheme="minorHAnsi"/>
          <w:b/>
          <w:iCs/>
          <w:sz w:val="24"/>
          <w:szCs w:val="24"/>
          <w:lang w:val="en-GB"/>
        </w:rPr>
        <w:t>.</w:t>
      </w:r>
    </w:p>
    <w:p w14:paraId="5132036D" w14:textId="77777777" w:rsidR="00734E60" w:rsidRPr="009437FD" w:rsidRDefault="00734E60" w:rsidP="00B93894">
      <w:pPr>
        <w:shd w:val="clear" w:color="auto" w:fill="FFFFFF"/>
        <w:spacing w:after="0" w:line="240" w:lineRule="auto"/>
        <w:jc w:val="both"/>
        <w:rPr>
          <w:rFonts w:eastAsia="Times New Roman" w:cstheme="minorHAnsi"/>
          <w:b/>
          <w:iCs/>
          <w:color w:val="212121"/>
          <w:sz w:val="24"/>
          <w:szCs w:val="24"/>
          <w:lang w:val="en-GB"/>
        </w:rPr>
      </w:pPr>
    </w:p>
    <w:p w14:paraId="6164631B" w14:textId="34B24EC2" w:rsidR="00B93894" w:rsidRPr="009437FD" w:rsidRDefault="002F11F3"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7</w:t>
      </w:r>
      <w:r w:rsidR="00B93894" w:rsidRPr="009437FD">
        <w:rPr>
          <w:rFonts w:eastAsia="Times New Roman" w:cstheme="minorHAnsi"/>
          <w:b/>
          <w:iCs/>
          <w:color w:val="212121"/>
          <w:sz w:val="24"/>
          <w:szCs w:val="24"/>
          <w:lang w:val="en-GB"/>
        </w:rPr>
        <w:t>.</w:t>
      </w:r>
      <w:r w:rsidR="001E535E">
        <w:rPr>
          <w:rFonts w:eastAsia="Times New Roman" w:cstheme="minorHAnsi"/>
          <w:b/>
          <w:iCs/>
          <w:color w:val="212121"/>
          <w:sz w:val="24"/>
          <w:szCs w:val="24"/>
          <w:lang w:val="bg-BG"/>
        </w:rPr>
        <w:t xml:space="preserve"> </w:t>
      </w:r>
      <w:r w:rsidR="00EA6200" w:rsidRPr="009437FD">
        <w:rPr>
          <w:rStyle w:val="tlid-translation"/>
          <w:b/>
          <w:sz w:val="24"/>
          <w:szCs w:val="24"/>
          <w:lang w:val="en-GB"/>
        </w:rPr>
        <w:t>Eligible A</w:t>
      </w:r>
      <w:r w:rsidR="007A7954" w:rsidRPr="009437FD">
        <w:rPr>
          <w:rStyle w:val="tlid-translation"/>
          <w:b/>
          <w:sz w:val="24"/>
          <w:szCs w:val="24"/>
          <w:lang w:val="en-GB"/>
        </w:rPr>
        <w:t>ctivities and P</w:t>
      </w:r>
      <w:r w:rsidR="00E95F20" w:rsidRPr="009437FD">
        <w:rPr>
          <w:rStyle w:val="tlid-translation"/>
          <w:b/>
          <w:sz w:val="24"/>
          <w:szCs w:val="24"/>
          <w:lang w:val="en-GB"/>
        </w:rPr>
        <w:t xml:space="preserve">roject </w:t>
      </w:r>
      <w:r w:rsidR="007A7954" w:rsidRPr="009437FD">
        <w:rPr>
          <w:rStyle w:val="tlid-translation"/>
          <w:b/>
          <w:sz w:val="24"/>
          <w:szCs w:val="24"/>
          <w:lang w:val="en-GB"/>
        </w:rPr>
        <w:t>C</w:t>
      </w:r>
      <w:r w:rsidR="00E95F20" w:rsidRPr="009437FD">
        <w:rPr>
          <w:rStyle w:val="tlid-translation"/>
          <w:b/>
          <w:sz w:val="24"/>
          <w:szCs w:val="24"/>
          <w:lang w:val="en-GB"/>
        </w:rPr>
        <w:t>osts</w:t>
      </w:r>
      <w:r w:rsidR="008975A0" w:rsidRPr="009437FD">
        <w:rPr>
          <w:rFonts w:eastAsia="Times New Roman" w:cstheme="minorHAnsi"/>
          <w:b/>
          <w:iCs/>
          <w:color w:val="212121"/>
          <w:sz w:val="24"/>
          <w:szCs w:val="24"/>
          <w:lang w:val="en-GB"/>
        </w:rPr>
        <w:t xml:space="preserve">: </w:t>
      </w:r>
    </w:p>
    <w:p w14:paraId="7EAAA039" w14:textId="77777777" w:rsidR="00403775" w:rsidRPr="009437FD" w:rsidRDefault="00403775" w:rsidP="00B93894">
      <w:pPr>
        <w:shd w:val="clear" w:color="auto" w:fill="FFFFFF"/>
        <w:spacing w:after="0" w:line="240" w:lineRule="auto"/>
        <w:jc w:val="both"/>
        <w:rPr>
          <w:rFonts w:eastAsia="Times New Roman" w:cstheme="minorHAnsi"/>
          <w:b/>
          <w:color w:val="212121"/>
          <w:sz w:val="24"/>
          <w:szCs w:val="24"/>
          <w:lang w:val="en-GB"/>
        </w:rPr>
      </w:pPr>
    </w:p>
    <w:p w14:paraId="3116EB19" w14:textId="6D11F07B" w:rsidR="00626BEB" w:rsidRPr="009437FD" w:rsidRDefault="002F11F3" w:rsidP="00403775">
      <w:pPr>
        <w:shd w:val="clear" w:color="auto" w:fill="FFFFFF"/>
        <w:spacing w:after="0" w:line="240" w:lineRule="auto"/>
        <w:jc w:val="both"/>
        <w:rPr>
          <w:rStyle w:val="tlid-translation"/>
          <w:b/>
          <w:sz w:val="24"/>
          <w:szCs w:val="24"/>
          <w:lang w:val="en-GB"/>
        </w:rPr>
      </w:pPr>
      <w:r w:rsidRPr="009437FD">
        <w:rPr>
          <w:rFonts w:eastAsia="Times New Roman" w:cstheme="minorHAnsi"/>
          <w:b/>
          <w:bCs/>
          <w:color w:val="212121"/>
          <w:sz w:val="24"/>
          <w:szCs w:val="24"/>
          <w:lang w:val="en-GB"/>
        </w:rPr>
        <w:t>7</w:t>
      </w:r>
      <w:r w:rsidR="00403775" w:rsidRPr="009437FD">
        <w:rPr>
          <w:rFonts w:eastAsia="Times New Roman" w:cstheme="minorHAnsi"/>
          <w:b/>
          <w:bCs/>
          <w:color w:val="212121"/>
          <w:sz w:val="24"/>
          <w:szCs w:val="24"/>
          <w:lang w:val="en-GB"/>
        </w:rPr>
        <w:t>.1</w:t>
      </w:r>
      <w:r w:rsidR="00B06716" w:rsidRPr="009437FD">
        <w:rPr>
          <w:rFonts w:eastAsia="Times New Roman" w:cstheme="minorHAnsi"/>
          <w:b/>
          <w:bCs/>
          <w:color w:val="212121"/>
          <w:sz w:val="24"/>
          <w:szCs w:val="24"/>
          <w:lang w:val="en-GB"/>
        </w:rPr>
        <w:t xml:space="preserve">. </w:t>
      </w:r>
      <w:r w:rsidR="00B06716" w:rsidRPr="00B06716">
        <w:rPr>
          <w:rFonts w:eastAsia="Times New Roman" w:cstheme="minorHAnsi"/>
          <w:b/>
          <w:bCs/>
          <w:color w:val="212121"/>
          <w:sz w:val="24"/>
          <w:szCs w:val="24"/>
          <w:lang w:val="en-GB"/>
        </w:rPr>
        <w:t>The</w:t>
      </w:r>
      <w:r w:rsidR="00DC4C18" w:rsidRPr="009437FD">
        <w:rPr>
          <w:rStyle w:val="tlid-translation"/>
          <w:b/>
          <w:sz w:val="24"/>
          <w:szCs w:val="24"/>
          <w:lang w:val="en-GB"/>
        </w:rPr>
        <w:t xml:space="preserve"> costs of project implementation must meet all of the conditions below</w:t>
      </w:r>
      <w:r w:rsidR="00121705" w:rsidRPr="009437FD">
        <w:rPr>
          <w:rStyle w:val="tlid-translation"/>
          <w:b/>
          <w:sz w:val="24"/>
          <w:szCs w:val="24"/>
          <w:lang w:val="en-GB"/>
        </w:rPr>
        <w:t>:</w:t>
      </w:r>
    </w:p>
    <w:p w14:paraId="0E76115F" w14:textId="0AC22155" w:rsidR="00121705" w:rsidRPr="009437FD"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lastRenderedPageBreak/>
        <w:t xml:space="preserve">- </w:t>
      </w:r>
      <w:r w:rsidR="00DC4C18" w:rsidRPr="00DC4C18">
        <w:rPr>
          <w:rFonts w:eastAsia="Times New Roman" w:cstheme="minorHAnsi"/>
          <w:bCs/>
          <w:color w:val="212121"/>
          <w:sz w:val="24"/>
          <w:szCs w:val="24"/>
          <w:lang w:val="en-GB"/>
        </w:rPr>
        <w:t>be lawful and comply with the principles of responsibility, economy, efficiency, effectiveness and transparency</w:t>
      </w:r>
      <w:r w:rsidR="00C01F58" w:rsidRPr="009437FD">
        <w:rPr>
          <w:rFonts w:eastAsia="Times New Roman" w:cstheme="minorHAnsi"/>
          <w:bCs/>
          <w:color w:val="212121"/>
          <w:sz w:val="24"/>
          <w:szCs w:val="24"/>
          <w:lang w:val="en-GB"/>
        </w:rPr>
        <w:t>;</w:t>
      </w:r>
    </w:p>
    <w:p w14:paraId="75A872DE" w14:textId="30BBB2DC" w:rsidR="00226D16"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executed only </w:t>
      </w:r>
      <w:r w:rsidR="00226D16" w:rsidRPr="00226D16">
        <w:rPr>
          <w:rFonts w:eastAsia="Times New Roman" w:cstheme="minorHAnsi"/>
          <w:bCs/>
          <w:color w:val="212121"/>
          <w:sz w:val="24"/>
          <w:szCs w:val="24"/>
          <w:lang w:val="en-GB"/>
        </w:rPr>
        <w:t>against the necessary supporting documents - invoices or other documents of equivalent probative value</w:t>
      </w:r>
      <w:r w:rsidRPr="009437FD">
        <w:rPr>
          <w:rFonts w:eastAsia="Times New Roman" w:cstheme="minorHAnsi"/>
          <w:bCs/>
          <w:color w:val="212121"/>
          <w:sz w:val="24"/>
          <w:szCs w:val="24"/>
          <w:lang w:val="en-GB"/>
        </w:rPr>
        <w:t>, testifying</w:t>
      </w:r>
      <w:r w:rsidR="004678AB" w:rsidRPr="009437FD">
        <w:rPr>
          <w:rFonts w:eastAsia="Times New Roman" w:cstheme="minorHAnsi"/>
          <w:bCs/>
          <w:color w:val="212121"/>
          <w:sz w:val="24"/>
          <w:szCs w:val="24"/>
          <w:lang w:val="en-GB"/>
        </w:rPr>
        <w:t xml:space="preserve"> the </w:t>
      </w:r>
      <w:r w:rsidR="00C01F58" w:rsidRPr="009437FD">
        <w:rPr>
          <w:rFonts w:eastAsia="Times New Roman" w:cstheme="minorHAnsi"/>
          <w:bCs/>
          <w:color w:val="212121"/>
          <w:sz w:val="24"/>
          <w:szCs w:val="24"/>
          <w:lang w:val="en-GB"/>
        </w:rPr>
        <w:t>expenditures incurred;</w:t>
      </w:r>
    </w:p>
    <w:p w14:paraId="2AB5708E" w14:textId="57938CB1" w:rsidR="00121705" w:rsidRPr="009437FD" w:rsidRDefault="004678AB"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within the budget </w:t>
      </w:r>
      <w:r w:rsidR="00641596" w:rsidRPr="009437FD">
        <w:rPr>
          <w:rFonts w:eastAsia="Times New Roman" w:cstheme="minorHAnsi"/>
          <w:bCs/>
          <w:color w:val="212121"/>
          <w:sz w:val="24"/>
          <w:szCs w:val="24"/>
          <w:lang w:val="en-GB"/>
        </w:rPr>
        <w:t>limits of</w:t>
      </w:r>
      <w:r w:rsidR="00121705" w:rsidRPr="009437FD">
        <w:rPr>
          <w:rFonts w:eastAsia="Times New Roman" w:cstheme="minorHAnsi"/>
          <w:bCs/>
          <w:color w:val="212121"/>
          <w:sz w:val="24"/>
          <w:szCs w:val="24"/>
          <w:lang w:val="en-GB"/>
        </w:rPr>
        <w:t xml:space="preserve"> the project;</w:t>
      </w:r>
    </w:p>
    <w:p w14:paraId="552497E2" w14:textId="5067C98B" w:rsidR="00121705"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not </w:t>
      </w:r>
      <w:r w:rsidR="00B06716" w:rsidRPr="00B06716">
        <w:rPr>
          <w:rFonts w:eastAsia="Times New Roman" w:cstheme="minorHAnsi"/>
          <w:bCs/>
          <w:color w:val="212121"/>
          <w:sz w:val="24"/>
          <w:szCs w:val="24"/>
        </w:rPr>
        <w:t xml:space="preserve">be </w:t>
      </w:r>
      <w:r w:rsidRPr="009437FD">
        <w:rPr>
          <w:rFonts w:eastAsia="Times New Roman" w:cstheme="minorHAnsi"/>
          <w:bCs/>
          <w:color w:val="212121"/>
          <w:sz w:val="24"/>
          <w:szCs w:val="24"/>
          <w:lang w:val="en-GB"/>
        </w:rPr>
        <w:t xml:space="preserve">funded by </w:t>
      </w:r>
      <w:r w:rsidR="00B06716">
        <w:rPr>
          <w:rFonts w:eastAsia="Times New Roman" w:cstheme="minorHAnsi"/>
          <w:bCs/>
          <w:color w:val="212121"/>
          <w:sz w:val="24"/>
          <w:szCs w:val="24"/>
          <w:lang w:val="en-GB"/>
        </w:rPr>
        <w:t>ano</w:t>
      </w:r>
      <w:r w:rsidRPr="009437FD">
        <w:rPr>
          <w:rFonts w:eastAsia="Times New Roman" w:cstheme="minorHAnsi"/>
          <w:bCs/>
          <w:color w:val="212121"/>
          <w:sz w:val="24"/>
          <w:szCs w:val="24"/>
          <w:lang w:val="en-GB"/>
        </w:rPr>
        <w:t xml:space="preserve">ther project, program or any other financial scheme, related to </w:t>
      </w:r>
      <w:r w:rsidR="00B06716">
        <w:rPr>
          <w:rFonts w:eastAsia="Times New Roman" w:cstheme="minorHAnsi"/>
          <w:bCs/>
          <w:color w:val="212121"/>
          <w:sz w:val="24"/>
          <w:szCs w:val="24"/>
          <w:lang w:val="en-GB"/>
        </w:rPr>
        <w:t xml:space="preserve">or originating from </w:t>
      </w:r>
      <w:r w:rsidRPr="009437FD">
        <w:rPr>
          <w:rFonts w:eastAsia="Times New Roman" w:cstheme="minorHAnsi"/>
          <w:bCs/>
          <w:color w:val="212121"/>
          <w:sz w:val="24"/>
          <w:szCs w:val="24"/>
          <w:lang w:val="en-GB"/>
        </w:rPr>
        <w:t>the national budget, the EU budget or any other donor.</w:t>
      </w:r>
    </w:p>
    <w:p w14:paraId="37411AB4" w14:textId="77777777"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2FBF13E7" w14:textId="0C684C80" w:rsidR="00B06716" w:rsidRDefault="002F11F3" w:rsidP="00B06716">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sidR="00B93894" w:rsidRPr="009437FD">
        <w:rPr>
          <w:rFonts w:eastAsia="Times New Roman" w:cstheme="minorHAnsi"/>
          <w:b/>
          <w:bCs/>
          <w:color w:val="212121"/>
          <w:sz w:val="24"/>
          <w:szCs w:val="24"/>
          <w:lang w:val="en-GB"/>
        </w:rPr>
        <w:t>.2</w:t>
      </w:r>
      <w:r w:rsidR="000A07B5" w:rsidRPr="009437FD">
        <w:rPr>
          <w:rFonts w:eastAsia="Times New Roman" w:cstheme="minorHAnsi"/>
          <w:b/>
          <w:bCs/>
          <w:color w:val="212121"/>
          <w:sz w:val="24"/>
          <w:szCs w:val="24"/>
          <w:lang w:val="en-GB"/>
        </w:rPr>
        <w:t>.</w:t>
      </w:r>
      <w:r w:rsidR="00121705" w:rsidRPr="009437FD">
        <w:rPr>
          <w:rStyle w:val="tlid-translation"/>
          <w:sz w:val="24"/>
          <w:szCs w:val="24"/>
          <w:lang w:val="en-GB"/>
        </w:rPr>
        <w:t xml:space="preserve"> </w:t>
      </w:r>
      <w:r w:rsidR="00C708BB" w:rsidRPr="009437FD">
        <w:rPr>
          <w:rStyle w:val="tlid-translation"/>
          <w:b/>
          <w:sz w:val="24"/>
          <w:szCs w:val="24"/>
          <w:lang w:val="en-GB"/>
        </w:rPr>
        <w:t>Compulsory Activities to be provided in the P</w:t>
      </w:r>
      <w:r w:rsidR="00121705" w:rsidRPr="009437FD">
        <w:rPr>
          <w:rStyle w:val="tlid-translation"/>
          <w:b/>
          <w:sz w:val="24"/>
          <w:szCs w:val="24"/>
          <w:lang w:val="en-GB"/>
        </w:rPr>
        <w:t>roject:</w:t>
      </w:r>
    </w:p>
    <w:p w14:paraId="3F0CAF38" w14:textId="071BC276" w:rsidR="00B06716" w:rsidRDefault="00121705" w:rsidP="00B06716">
      <w:pPr>
        <w:shd w:val="clear" w:color="auto" w:fill="FFFFFF"/>
        <w:spacing w:after="120" w:line="240" w:lineRule="auto"/>
        <w:jc w:val="both"/>
        <w:rPr>
          <w:rFonts w:eastAsia="Times New Roman" w:cstheme="minorHAnsi"/>
          <w:bCs/>
          <w:color w:val="212121"/>
          <w:sz w:val="24"/>
        </w:rPr>
      </w:pPr>
      <w:r w:rsidRPr="00B06716">
        <w:rPr>
          <w:rFonts w:eastAsia="Times New Roman" w:cstheme="minorHAnsi"/>
          <w:bCs/>
          <w:color w:val="212121"/>
          <w:sz w:val="24"/>
        </w:rPr>
        <w:t xml:space="preserve">- </w:t>
      </w:r>
      <w:r w:rsidR="00B06716">
        <w:rPr>
          <w:rFonts w:eastAsia="Times New Roman" w:cstheme="minorHAnsi"/>
          <w:bCs/>
          <w:color w:val="212121"/>
          <w:sz w:val="24"/>
        </w:rPr>
        <w:t>provision of</w:t>
      </w:r>
      <w:r w:rsidRPr="00B06716">
        <w:rPr>
          <w:rFonts w:eastAsia="Times New Roman" w:cstheme="minorHAnsi"/>
          <w:bCs/>
          <w:color w:val="212121"/>
          <w:sz w:val="24"/>
        </w:rPr>
        <w:t xml:space="preserve"> an audit report </w:t>
      </w:r>
      <w:r w:rsidR="00B06716">
        <w:rPr>
          <w:rFonts w:eastAsia="Times New Roman" w:cstheme="minorHAnsi"/>
          <w:bCs/>
          <w:color w:val="212121"/>
          <w:sz w:val="24"/>
        </w:rPr>
        <w:t xml:space="preserve">issued </w:t>
      </w:r>
      <w:r w:rsidRPr="00B06716">
        <w:rPr>
          <w:rFonts w:eastAsia="Times New Roman" w:cstheme="minorHAnsi"/>
          <w:bCs/>
          <w:color w:val="212121"/>
          <w:sz w:val="24"/>
        </w:rPr>
        <w:t>by an independent financial auditor;</w:t>
      </w:r>
    </w:p>
    <w:p w14:paraId="5740FF85" w14:textId="77777777" w:rsidR="00B06716" w:rsidRDefault="00121705" w:rsidP="00B06716">
      <w:pPr>
        <w:shd w:val="clear" w:color="auto" w:fill="FFFFFF"/>
        <w:spacing w:after="120" w:line="240" w:lineRule="auto"/>
        <w:jc w:val="both"/>
        <w:rPr>
          <w:rStyle w:val="tlid-translation"/>
          <w:sz w:val="24"/>
          <w:szCs w:val="24"/>
          <w:lang w:val="en-GB"/>
        </w:rPr>
      </w:pPr>
      <w:r w:rsidRPr="00B06716">
        <w:rPr>
          <w:rFonts w:eastAsia="Times New Roman" w:cstheme="minorHAnsi"/>
          <w:bCs/>
          <w:color w:val="212121"/>
          <w:sz w:val="24"/>
        </w:rPr>
        <w:t xml:space="preserve">- </w:t>
      </w:r>
      <w:r w:rsidR="00B06716" w:rsidRPr="00B06716">
        <w:rPr>
          <w:rFonts w:eastAsia="Times New Roman" w:cstheme="minorHAnsi"/>
          <w:bCs/>
          <w:color w:val="212121"/>
          <w:sz w:val="24"/>
        </w:rPr>
        <w:t xml:space="preserve">activities </w:t>
      </w:r>
      <w:r w:rsidR="00B06716">
        <w:rPr>
          <w:rFonts w:eastAsia="Times New Roman" w:cstheme="minorHAnsi"/>
          <w:bCs/>
          <w:color w:val="212121"/>
          <w:sz w:val="24"/>
        </w:rPr>
        <w:t>to e</w:t>
      </w:r>
      <w:r w:rsidR="00B06716" w:rsidRPr="00B06716">
        <w:rPr>
          <w:rFonts w:eastAsia="Times New Roman" w:cstheme="minorHAnsi"/>
          <w:bCs/>
          <w:color w:val="212121"/>
          <w:sz w:val="24"/>
        </w:rPr>
        <w:t>nsur</w:t>
      </w:r>
      <w:r w:rsidR="00B06716">
        <w:rPr>
          <w:rFonts w:eastAsia="Times New Roman" w:cstheme="minorHAnsi"/>
          <w:bCs/>
          <w:color w:val="212121"/>
          <w:sz w:val="24"/>
        </w:rPr>
        <w:t>e</w:t>
      </w:r>
      <w:r w:rsidR="00B06716" w:rsidRPr="00B06716">
        <w:rPr>
          <w:rFonts w:eastAsia="Times New Roman" w:cstheme="minorHAnsi"/>
          <w:bCs/>
          <w:color w:val="212121"/>
          <w:sz w:val="24"/>
        </w:rPr>
        <w:t xml:space="preserve"> publicity and visibility of the financial assistance provided, in accordance with the Publicity and Visibility Guidelines of the Bulgarian Development Aid, worth 3 to 5% of the total project value, b</w:t>
      </w:r>
      <w:r w:rsidR="00B06716">
        <w:rPr>
          <w:rFonts w:eastAsia="Times New Roman" w:cstheme="minorHAnsi"/>
          <w:bCs/>
          <w:color w:val="212121"/>
          <w:sz w:val="24"/>
        </w:rPr>
        <w:t>ut not exceeding 5 000 BGN</w:t>
      </w:r>
      <w:r w:rsidR="001C7329" w:rsidRPr="009437FD">
        <w:rPr>
          <w:rStyle w:val="tlid-translation"/>
          <w:sz w:val="24"/>
          <w:szCs w:val="24"/>
          <w:lang w:val="en-GB"/>
        </w:rPr>
        <w:t>.</w:t>
      </w:r>
    </w:p>
    <w:p w14:paraId="1A026F4A" w14:textId="72EC2E3E" w:rsidR="007A7954" w:rsidRPr="00B06716" w:rsidRDefault="007A7954" w:rsidP="00B06716">
      <w:pPr>
        <w:shd w:val="clear" w:color="auto" w:fill="FFFFFF"/>
        <w:spacing w:after="120" w:line="240" w:lineRule="auto"/>
        <w:jc w:val="both"/>
        <w:rPr>
          <w:rStyle w:val="tlid-translation"/>
          <w:rFonts w:eastAsia="Times New Roman" w:cstheme="minorHAnsi"/>
          <w:bCs/>
          <w:color w:val="212121"/>
          <w:sz w:val="24"/>
        </w:rPr>
      </w:pPr>
    </w:p>
    <w:p w14:paraId="19F43C0B" w14:textId="51D2C28C" w:rsidR="00121705" w:rsidRPr="009437FD" w:rsidRDefault="00121705" w:rsidP="00B93894">
      <w:pPr>
        <w:shd w:val="clear" w:color="auto" w:fill="FFFFFF"/>
        <w:spacing w:after="150" w:line="240" w:lineRule="auto"/>
        <w:rPr>
          <w:rStyle w:val="tlid-translation"/>
          <w:sz w:val="24"/>
          <w:szCs w:val="24"/>
          <w:lang w:val="en-GB"/>
        </w:rPr>
      </w:pPr>
      <w:r w:rsidRPr="009437FD">
        <w:rPr>
          <w:rStyle w:val="tlid-translation"/>
          <w:b/>
          <w:sz w:val="24"/>
          <w:szCs w:val="24"/>
          <w:lang w:val="en-GB"/>
        </w:rPr>
        <w:t>7.3.</w:t>
      </w:r>
      <w:r w:rsidR="00C708BB" w:rsidRPr="009437FD">
        <w:rPr>
          <w:rStyle w:val="tlid-translation"/>
          <w:b/>
          <w:sz w:val="24"/>
          <w:szCs w:val="24"/>
          <w:lang w:val="en-GB"/>
        </w:rPr>
        <w:t xml:space="preserve"> Examples of Activities Eligible for F</w:t>
      </w:r>
      <w:r w:rsidRPr="009437FD">
        <w:rPr>
          <w:rStyle w:val="tlid-translation"/>
          <w:b/>
          <w:sz w:val="24"/>
          <w:szCs w:val="24"/>
          <w:lang w:val="en-GB"/>
        </w:rPr>
        <w:t>unding</w:t>
      </w:r>
      <w:r w:rsidR="007A7954" w:rsidRPr="009437FD">
        <w:rPr>
          <w:rStyle w:val="tlid-translation"/>
          <w:b/>
          <w:sz w:val="24"/>
          <w:szCs w:val="24"/>
          <w:lang w:val="en-GB"/>
        </w:rPr>
        <w:t>:</w:t>
      </w:r>
    </w:p>
    <w:p w14:paraId="11CA4FEC" w14:textId="614DA2DC" w:rsidR="0019695C" w:rsidRPr="00121067" w:rsidRDefault="0019695C" w:rsidP="0019695C">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121067">
        <w:rPr>
          <w:rFonts w:eastAsia="Times New Roman" w:cstheme="minorHAnsi"/>
          <w:i/>
          <w:color w:val="212121"/>
          <w:sz w:val="24"/>
          <w:szCs w:val="24"/>
          <w:lang w:val="en-GB"/>
        </w:rPr>
        <w:t>It is desirable to include activities that contribute to the strengtheni</w:t>
      </w:r>
      <w:r w:rsidR="004B4A41">
        <w:rPr>
          <w:rFonts w:eastAsia="Times New Roman" w:cstheme="minorHAnsi"/>
          <w:i/>
          <w:color w:val="212121"/>
          <w:sz w:val="24"/>
          <w:szCs w:val="24"/>
          <w:lang w:val="en-GB"/>
        </w:rPr>
        <w:t xml:space="preserve">ng of public institutions in </w:t>
      </w:r>
      <w:r w:rsidRPr="00121067">
        <w:rPr>
          <w:rFonts w:eastAsia="Times New Roman" w:cstheme="minorHAnsi"/>
          <w:i/>
          <w:color w:val="212121"/>
          <w:sz w:val="24"/>
          <w:szCs w:val="24"/>
          <w:lang w:val="en-GB"/>
        </w:rPr>
        <w:t xml:space="preserve"> </w:t>
      </w:r>
      <w:r w:rsidR="004B4A41">
        <w:rPr>
          <w:rFonts w:eastAsia="Times New Roman" w:cstheme="minorHAnsi"/>
          <w:i/>
          <w:color w:val="212121"/>
          <w:sz w:val="24"/>
          <w:szCs w:val="24"/>
          <w:lang w:val="en-GB"/>
        </w:rPr>
        <w:t>Lebanon</w:t>
      </w:r>
      <w:r w:rsidRPr="00121067">
        <w:rPr>
          <w:rFonts w:eastAsia="Times New Roman" w:cstheme="minorHAnsi"/>
          <w:i/>
          <w:color w:val="212121"/>
          <w:sz w:val="24"/>
          <w:szCs w:val="24"/>
          <w:lang w:val="en-GB"/>
        </w:rPr>
        <w:t>, respon</w:t>
      </w:r>
      <w:r w:rsidR="004B4A41">
        <w:rPr>
          <w:rFonts w:eastAsia="Times New Roman" w:cstheme="minorHAnsi"/>
          <w:i/>
          <w:color w:val="212121"/>
          <w:sz w:val="24"/>
          <w:szCs w:val="24"/>
          <w:lang w:val="en-GB"/>
        </w:rPr>
        <w:t>sible for the development and/</w:t>
      </w:r>
      <w:r w:rsidRPr="00121067">
        <w:rPr>
          <w:rFonts w:eastAsia="Times New Roman" w:cstheme="minorHAnsi"/>
          <w:i/>
          <w:color w:val="212121"/>
          <w:sz w:val="24"/>
          <w:szCs w:val="24"/>
          <w:lang w:val="en-GB"/>
        </w:rPr>
        <w:t>or implementation of national policy in the priority areas and aimed at helping to strengthen their transparency, accountability and efficiency, which contribute to strengthening the development of civil society and enhancing its contribution to social justice, democracy and sustainable development. These can be:</w:t>
      </w:r>
    </w:p>
    <w:p w14:paraId="1968DB4A" w14:textId="07C6CC46" w:rsidR="0019695C" w:rsidRPr="00121067" w:rsidRDefault="004B4A41" w:rsidP="0019695C">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 Development of new/</w:t>
      </w:r>
      <w:r w:rsidR="0019695C" w:rsidRPr="00121067">
        <w:rPr>
          <w:rFonts w:eastAsia="Times New Roman" w:cstheme="minorHAnsi"/>
          <w:i/>
          <w:color w:val="212121"/>
          <w:sz w:val="24"/>
          <w:szCs w:val="24"/>
          <w:lang w:val="en-GB"/>
        </w:rPr>
        <w:t>updating of existing training modules;</w:t>
      </w:r>
    </w:p>
    <w:p w14:paraId="66B17574" w14:textId="3840DBAC" w:rsidR="0019695C" w:rsidRPr="00121067" w:rsidRDefault="0019695C" w:rsidP="0019695C">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121067">
        <w:rPr>
          <w:rFonts w:eastAsia="Times New Roman" w:cstheme="minorHAnsi"/>
          <w:i/>
          <w:color w:val="212121"/>
          <w:sz w:val="24"/>
          <w:szCs w:val="24"/>
          <w:lang w:val="en-GB"/>
        </w:rPr>
        <w:t xml:space="preserve">- </w:t>
      </w:r>
      <w:r w:rsidR="004B4A41">
        <w:rPr>
          <w:rFonts w:eastAsia="Times New Roman" w:cstheme="minorHAnsi"/>
          <w:i/>
          <w:color w:val="212121"/>
          <w:sz w:val="24"/>
          <w:szCs w:val="24"/>
          <w:lang w:val="en-GB"/>
        </w:rPr>
        <w:t>O</w:t>
      </w:r>
      <w:r w:rsidRPr="00121067">
        <w:rPr>
          <w:rFonts w:eastAsia="Times New Roman" w:cstheme="minorHAnsi"/>
          <w:i/>
          <w:color w:val="212121"/>
          <w:sz w:val="24"/>
          <w:szCs w:val="24"/>
          <w:lang w:val="en-GB"/>
        </w:rPr>
        <w:t>rganizing and conducting trainings for the employees of the</w:t>
      </w:r>
      <w:r w:rsidR="004B4A41">
        <w:rPr>
          <w:rFonts w:eastAsia="Times New Roman" w:cstheme="minorHAnsi"/>
          <w:i/>
          <w:color w:val="212121"/>
          <w:sz w:val="24"/>
          <w:szCs w:val="24"/>
          <w:lang w:val="en-GB"/>
        </w:rPr>
        <w:t xml:space="preserve"> Lebanese</w:t>
      </w:r>
      <w:r w:rsidRPr="00121067">
        <w:rPr>
          <w:rFonts w:eastAsia="Times New Roman" w:cstheme="minorHAnsi"/>
          <w:i/>
          <w:color w:val="212121"/>
          <w:sz w:val="24"/>
          <w:szCs w:val="24"/>
          <w:lang w:val="en-GB"/>
        </w:rPr>
        <w:t xml:space="preserve"> administration;</w:t>
      </w:r>
    </w:p>
    <w:p w14:paraId="40F3DF99" w14:textId="3F175CFF" w:rsidR="0019695C" w:rsidRPr="00121067" w:rsidRDefault="0019695C" w:rsidP="0019695C">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121067">
        <w:rPr>
          <w:rFonts w:eastAsia="Times New Roman" w:cstheme="minorHAnsi"/>
          <w:i/>
          <w:color w:val="212121"/>
          <w:sz w:val="24"/>
          <w:szCs w:val="24"/>
          <w:lang w:val="en-GB"/>
        </w:rPr>
        <w:t xml:space="preserve">- </w:t>
      </w:r>
      <w:r w:rsidR="004B4A41">
        <w:rPr>
          <w:rFonts w:eastAsia="Times New Roman" w:cstheme="minorHAnsi"/>
          <w:i/>
          <w:color w:val="212121"/>
          <w:sz w:val="24"/>
          <w:szCs w:val="24"/>
          <w:lang w:val="en-GB"/>
        </w:rPr>
        <w:t>C</w:t>
      </w:r>
      <w:r w:rsidRPr="00121067">
        <w:rPr>
          <w:rFonts w:eastAsia="Times New Roman" w:cstheme="minorHAnsi"/>
          <w:i/>
          <w:color w:val="212121"/>
          <w:sz w:val="24"/>
          <w:szCs w:val="24"/>
          <w:lang w:val="en-GB"/>
        </w:rPr>
        <w:t xml:space="preserve">onducting trainings on specific topics in or by Bulgarian institutions for exchange of good practices and raising the qualification of the employees of the </w:t>
      </w:r>
      <w:r w:rsidR="004B4A41">
        <w:rPr>
          <w:rFonts w:eastAsia="Times New Roman" w:cstheme="minorHAnsi"/>
          <w:i/>
          <w:color w:val="212121"/>
          <w:sz w:val="24"/>
          <w:szCs w:val="24"/>
          <w:lang w:val="en-GB"/>
        </w:rPr>
        <w:t xml:space="preserve">Lebanese </w:t>
      </w:r>
      <w:r w:rsidRPr="00121067">
        <w:rPr>
          <w:rFonts w:eastAsia="Times New Roman" w:cstheme="minorHAnsi"/>
          <w:i/>
          <w:color w:val="212121"/>
          <w:sz w:val="24"/>
          <w:szCs w:val="24"/>
          <w:lang w:val="en-GB"/>
        </w:rPr>
        <w:t>administration;</w:t>
      </w:r>
    </w:p>
    <w:p w14:paraId="66D5BF1B" w14:textId="1433E6BD" w:rsidR="0019695C" w:rsidRPr="00121067" w:rsidRDefault="0019695C" w:rsidP="0019695C">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121067">
        <w:rPr>
          <w:rFonts w:eastAsia="Times New Roman" w:cstheme="minorHAnsi"/>
          <w:i/>
          <w:color w:val="212121"/>
          <w:sz w:val="24"/>
          <w:szCs w:val="24"/>
          <w:lang w:val="en-GB"/>
        </w:rPr>
        <w:t xml:space="preserve">- </w:t>
      </w:r>
      <w:r w:rsidR="004B4A41" w:rsidRPr="00121067">
        <w:rPr>
          <w:rFonts w:eastAsia="Times New Roman" w:cstheme="minorHAnsi"/>
          <w:i/>
          <w:color w:val="212121"/>
          <w:sz w:val="24"/>
          <w:szCs w:val="24"/>
          <w:lang w:val="en-GB"/>
        </w:rPr>
        <w:t>Development</w:t>
      </w:r>
      <w:r w:rsidRPr="00121067">
        <w:rPr>
          <w:rFonts w:eastAsia="Times New Roman" w:cstheme="minorHAnsi"/>
          <w:i/>
          <w:color w:val="212121"/>
          <w:sz w:val="24"/>
          <w:szCs w:val="24"/>
          <w:lang w:val="en-GB"/>
        </w:rPr>
        <w:t xml:space="preserve"> of research and strategies;</w:t>
      </w:r>
      <w:r w:rsidR="004B4A41">
        <w:rPr>
          <w:rFonts w:eastAsia="Times New Roman" w:cstheme="minorHAnsi"/>
          <w:i/>
          <w:color w:val="212121"/>
          <w:sz w:val="24"/>
          <w:szCs w:val="24"/>
          <w:lang w:val="en-GB"/>
        </w:rPr>
        <w:t xml:space="preserve"> </w:t>
      </w:r>
    </w:p>
    <w:p w14:paraId="31115670" w14:textId="294B9C3E" w:rsidR="0019695C" w:rsidRPr="00121067" w:rsidRDefault="0019695C" w:rsidP="0019695C">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121067">
        <w:rPr>
          <w:rFonts w:eastAsia="Times New Roman" w:cstheme="minorHAnsi"/>
          <w:i/>
          <w:color w:val="212121"/>
          <w:sz w:val="24"/>
          <w:szCs w:val="24"/>
          <w:lang w:val="en-GB"/>
        </w:rPr>
        <w:t xml:space="preserve">- </w:t>
      </w:r>
      <w:r w:rsidR="004B4A41" w:rsidRPr="00121067">
        <w:rPr>
          <w:rFonts w:eastAsia="Times New Roman" w:cstheme="minorHAnsi"/>
          <w:i/>
          <w:color w:val="212121"/>
          <w:sz w:val="24"/>
          <w:szCs w:val="24"/>
          <w:lang w:val="en-GB"/>
        </w:rPr>
        <w:t>Activities</w:t>
      </w:r>
      <w:r w:rsidRPr="00121067">
        <w:rPr>
          <w:rFonts w:eastAsia="Times New Roman" w:cstheme="minorHAnsi"/>
          <w:i/>
          <w:color w:val="212121"/>
          <w:sz w:val="24"/>
          <w:szCs w:val="24"/>
          <w:lang w:val="en-GB"/>
        </w:rPr>
        <w:t xml:space="preserve"> to raise awareness of citizens' rights;</w:t>
      </w:r>
    </w:p>
    <w:p w14:paraId="012DC22F" w14:textId="322AD980" w:rsidR="0019695C" w:rsidRPr="00121067" w:rsidRDefault="0019695C" w:rsidP="0019695C">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121067">
        <w:rPr>
          <w:rFonts w:eastAsia="Times New Roman" w:cstheme="minorHAnsi"/>
          <w:i/>
          <w:color w:val="212121"/>
          <w:sz w:val="24"/>
          <w:szCs w:val="24"/>
          <w:lang w:val="en-GB"/>
        </w:rPr>
        <w:t xml:space="preserve">- </w:t>
      </w:r>
      <w:r w:rsidR="004B4A41" w:rsidRPr="00121067">
        <w:rPr>
          <w:rFonts w:eastAsia="Times New Roman" w:cstheme="minorHAnsi"/>
          <w:i/>
          <w:color w:val="212121"/>
          <w:sz w:val="24"/>
          <w:szCs w:val="24"/>
          <w:lang w:val="en-GB"/>
        </w:rPr>
        <w:t>Activities</w:t>
      </w:r>
      <w:r w:rsidRPr="00121067">
        <w:rPr>
          <w:rFonts w:eastAsia="Times New Roman" w:cstheme="minorHAnsi"/>
          <w:i/>
          <w:color w:val="212121"/>
          <w:sz w:val="24"/>
          <w:szCs w:val="24"/>
          <w:lang w:val="en-GB"/>
        </w:rPr>
        <w:t xml:space="preserve"> to promote multicultural dialogue and to reduce racism, xenophobia, hate speech, discrimination and intolerance in society;</w:t>
      </w:r>
    </w:p>
    <w:p w14:paraId="537F4117" w14:textId="77777777" w:rsidR="0019695C" w:rsidRDefault="0019695C" w:rsidP="0019695C">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color w:val="212121"/>
          <w:sz w:val="24"/>
          <w:szCs w:val="24"/>
          <w:lang w:val="en-GB"/>
        </w:rPr>
      </w:pPr>
      <w:r w:rsidRPr="00121067">
        <w:rPr>
          <w:rFonts w:eastAsia="Times New Roman" w:cstheme="minorHAnsi"/>
          <w:i/>
          <w:color w:val="212121"/>
          <w:sz w:val="24"/>
          <w:szCs w:val="24"/>
          <w:lang w:val="en-GB"/>
        </w:rPr>
        <w:t xml:space="preserve">- activities related to improving the quality of the infrastructure and increasing the potential of the sites through supply of equipment and materials, construction </w:t>
      </w:r>
      <w:r>
        <w:rPr>
          <w:rFonts w:eastAsia="Times New Roman" w:cstheme="minorHAnsi"/>
          <w:i/>
          <w:color w:val="212121"/>
          <w:sz w:val="24"/>
          <w:szCs w:val="24"/>
          <w:lang w:val="en-GB"/>
        </w:rPr>
        <w:t>works, rehabilitation, renewal</w:t>
      </w:r>
      <w:r w:rsidRPr="00121067">
        <w:rPr>
          <w:rFonts w:eastAsia="Times New Roman" w:cstheme="minorHAnsi"/>
          <w:i/>
          <w:color w:val="212121"/>
          <w:sz w:val="24"/>
          <w:szCs w:val="24"/>
          <w:lang w:val="en-GB"/>
        </w:rPr>
        <w:t>, measures for preservation and improvement of the existing infrastructure and sites in it, such as maintenance, restoration and etc.</w:t>
      </w:r>
    </w:p>
    <w:p w14:paraId="4C8187FC" w14:textId="77777777" w:rsidR="001E535E" w:rsidRDefault="001E535E"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02FBB360" w:rsidR="00AF4DC1" w:rsidRDefault="007A7954" w:rsidP="00E81F02">
      <w:pPr>
        <w:shd w:val="clear" w:color="auto" w:fill="FFFFFF"/>
        <w:spacing w:after="0" w:line="240" w:lineRule="auto"/>
        <w:jc w:val="both"/>
        <w:rPr>
          <w:rStyle w:val="Hyperlink"/>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w:t>
      </w:r>
      <w:r w:rsidR="00B72FA6">
        <w:rPr>
          <w:rStyle w:val="tlid-translation"/>
          <w:rFonts w:cstheme="minorHAnsi"/>
          <w:sz w:val="24"/>
          <w:szCs w:val="24"/>
          <w:lang w:val="en-GB"/>
        </w:rPr>
        <w:t>bsite in Bulgarian and English:</w:t>
      </w:r>
    </w:p>
    <w:p w14:paraId="4B7CCF1E" w14:textId="668F3AA5" w:rsidR="00B72FA6" w:rsidRPr="007B36D6" w:rsidRDefault="008B1CC2" w:rsidP="00E81F02">
      <w:pPr>
        <w:shd w:val="clear" w:color="auto" w:fill="FFFFFF"/>
        <w:spacing w:after="0" w:line="240" w:lineRule="auto"/>
        <w:jc w:val="both"/>
        <w:rPr>
          <w:rStyle w:val="tlid-translation"/>
          <w:rFonts w:cstheme="minorHAnsi"/>
          <w:sz w:val="24"/>
          <w:szCs w:val="24"/>
          <w:lang w:val="bg-BG"/>
        </w:rPr>
      </w:pPr>
      <w:hyperlink r:id="rId9" w:history="1">
        <w:r w:rsidR="007B36D6" w:rsidRPr="007B36D6">
          <w:rPr>
            <w:rStyle w:val="Hyperlink"/>
            <w:rFonts w:cstheme="minorHAnsi"/>
            <w:sz w:val="24"/>
            <w:szCs w:val="24"/>
            <w:lang w:val="bg-BG"/>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4D6420A1"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w:t>
      </w:r>
      <w:r w:rsidR="004B4A41">
        <w:rPr>
          <w:rStyle w:val="tlid-translation"/>
          <w:rFonts w:cstheme="minorHAnsi"/>
          <w:sz w:val="24"/>
          <w:szCs w:val="24"/>
          <w:lang w:val="en-GB"/>
        </w:rPr>
        <w:t>ly completed in Bulgarian and /</w:t>
      </w:r>
      <w:r w:rsidR="00B06716" w:rsidRPr="00B06716">
        <w:rPr>
          <w:rStyle w:val="tlid-translation"/>
          <w:rFonts w:cstheme="minorHAnsi"/>
          <w:sz w:val="24"/>
          <w:szCs w:val="24"/>
          <w:lang w:val="en-GB"/>
        </w:rPr>
        <w:t>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project proposal, the Embassy of the Republic of Bulgaria </w:t>
      </w:r>
      <w:r w:rsidR="009831F6" w:rsidRPr="009437FD">
        <w:rPr>
          <w:rStyle w:val="tlid-translation"/>
          <w:rFonts w:cstheme="minorHAnsi"/>
          <w:sz w:val="24"/>
          <w:szCs w:val="24"/>
          <w:lang w:val="en-GB"/>
        </w:rPr>
        <w:t xml:space="preserve">in </w:t>
      </w:r>
      <w:r w:rsidR="004B4A41">
        <w:rPr>
          <w:rFonts w:cstheme="minorHAnsi"/>
          <w:color w:val="212121"/>
          <w:lang w:val="en-GB"/>
        </w:rPr>
        <w:t>Lebanon</w:t>
      </w:r>
      <w:r w:rsidR="00926850">
        <w:rPr>
          <w:rFonts w:cstheme="minorHAnsi"/>
          <w:color w:val="212121"/>
          <w:lang w:val="en-GB"/>
        </w:rPr>
        <w:t xml:space="preserve">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43917D07" w14:textId="77777777" w:rsidR="0019695C" w:rsidRPr="00DB7F39" w:rsidRDefault="0019695C" w:rsidP="0019695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DB7F39">
        <w:rPr>
          <w:rFonts w:eastAsia="Times New Roman" w:cstheme="minorHAnsi"/>
          <w:i/>
          <w:color w:val="212121"/>
          <w:sz w:val="24"/>
          <w:szCs w:val="24"/>
          <w:lang w:val="en"/>
        </w:rPr>
        <w:t>The deadline for calls for proposals is June 30, 2021.</w:t>
      </w:r>
    </w:p>
    <w:p w14:paraId="76AB417C" w14:textId="6345555D" w:rsidR="00926850" w:rsidRPr="00352B57" w:rsidRDefault="0019695C"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DB7F39">
        <w:rPr>
          <w:rFonts w:eastAsia="Times New Roman" w:cstheme="minorHAnsi"/>
          <w:i/>
          <w:color w:val="212121"/>
          <w:sz w:val="24"/>
          <w:szCs w:val="24"/>
          <w:lang w:val="en"/>
        </w:rPr>
        <w:t xml:space="preserve">Taking into account the challenges due to the danger of infection with COVID-19, the </w:t>
      </w:r>
      <w:r w:rsidR="004B4A41">
        <w:rPr>
          <w:rFonts w:eastAsia="Times New Roman" w:cstheme="minorHAnsi"/>
          <w:i/>
          <w:color w:val="212121"/>
          <w:sz w:val="24"/>
          <w:szCs w:val="24"/>
          <w:lang w:val="en"/>
        </w:rPr>
        <w:t>project documents should be send</w:t>
      </w:r>
      <w:r w:rsidRPr="00DB7F39">
        <w:rPr>
          <w:rFonts w:eastAsia="Times New Roman" w:cstheme="minorHAnsi"/>
          <w:i/>
          <w:color w:val="212121"/>
          <w:sz w:val="24"/>
          <w:szCs w:val="24"/>
          <w:lang w:val="en"/>
        </w:rPr>
        <w:t xml:space="preserve"> to the e-mail address of the embassy</w:t>
      </w:r>
      <w:r>
        <w:rPr>
          <w:rFonts w:eastAsia="Times New Roman" w:cstheme="minorHAnsi"/>
          <w:i/>
          <w:color w:val="212121"/>
          <w:sz w:val="24"/>
          <w:szCs w:val="24"/>
          <w:lang w:val="en"/>
        </w:rPr>
        <w:t>:</w:t>
      </w:r>
      <w:r w:rsidRPr="00DB7F39">
        <w:rPr>
          <w:rFonts w:eastAsia="Times New Roman" w:cstheme="minorHAnsi"/>
          <w:i/>
          <w:color w:val="212121"/>
          <w:sz w:val="24"/>
          <w:szCs w:val="24"/>
          <w:lang w:val="en"/>
        </w:rPr>
        <w:t xml:space="preserve"> </w:t>
      </w:r>
      <w:hyperlink r:id="rId10" w:history="1">
        <w:r w:rsidRPr="00B10167">
          <w:rPr>
            <w:rStyle w:val="Hyperlink"/>
            <w:rFonts w:eastAsia="Times New Roman" w:cstheme="minorHAnsi"/>
            <w:i/>
            <w:sz w:val="24"/>
            <w:szCs w:val="24"/>
            <w:lang w:val="en"/>
          </w:rPr>
          <w:t>embassy.beirut@mfa.bg</w:t>
        </w:r>
      </w:hyperlink>
      <w:r>
        <w:rPr>
          <w:rFonts w:eastAsia="Times New Roman" w:cstheme="minorHAnsi"/>
          <w:i/>
          <w:color w:val="212121"/>
          <w:sz w:val="24"/>
          <w:szCs w:val="24"/>
          <w:lang w:val="en"/>
        </w:rPr>
        <w:t xml:space="preserve"> both </w:t>
      </w:r>
      <w:r w:rsidRPr="00DB7F39">
        <w:rPr>
          <w:rFonts w:eastAsia="Times New Roman" w:cstheme="minorHAnsi"/>
          <w:i/>
          <w:color w:val="212121"/>
          <w:sz w:val="24"/>
          <w:szCs w:val="24"/>
          <w:lang w:val="en"/>
        </w:rPr>
        <w:t xml:space="preserve">in electronic MS Word format and scanned in </w:t>
      </w:r>
      <w:r>
        <w:rPr>
          <w:rFonts w:eastAsia="Times New Roman" w:cstheme="minorHAnsi"/>
          <w:i/>
          <w:color w:val="212121"/>
          <w:sz w:val="24"/>
          <w:szCs w:val="24"/>
          <w:lang w:val="en"/>
        </w:rPr>
        <w:t>.pdf</w:t>
      </w:r>
      <w:r w:rsidRPr="00DB7F39">
        <w:rPr>
          <w:rFonts w:eastAsia="Times New Roman" w:cstheme="minorHAnsi"/>
          <w:i/>
          <w:color w:val="212121"/>
          <w:sz w:val="24"/>
          <w:szCs w:val="24"/>
          <w:lang w:val="en"/>
        </w:rPr>
        <w:t xml:space="preserve"> format.</w:t>
      </w:r>
    </w:p>
    <w:p w14:paraId="2956BB12" w14:textId="77777777" w:rsidR="00926850" w:rsidRDefault="00926850" w:rsidP="00C708BB">
      <w:pPr>
        <w:shd w:val="clear" w:color="auto" w:fill="FFFFFF"/>
        <w:spacing w:after="0" w:line="240" w:lineRule="auto"/>
        <w:rPr>
          <w:rStyle w:val="tlid-translation"/>
          <w:b/>
          <w:sz w:val="24"/>
          <w:szCs w:val="24"/>
          <w:lang w:val="en-GB"/>
        </w:rPr>
      </w:pPr>
    </w:p>
    <w:p w14:paraId="088F9EAD" w14:textId="05D72297" w:rsidR="00BF7DB2" w:rsidRPr="009437FD" w:rsidRDefault="00C708BB"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10. Additional Information:</w:t>
      </w:r>
    </w:p>
    <w:p w14:paraId="4831286D" w14:textId="77777777" w:rsidR="001E535E" w:rsidRDefault="001E535E" w:rsidP="00926850">
      <w:pPr>
        <w:shd w:val="clear" w:color="auto" w:fill="FFFFFF"/>
        <w:spacing w:after="0" w:line="240" w:lineRule="auto"/>
        <w:jc w:val="both"/>
        <w:rPr>
          <w:sz w:val="24"/>
          <w:szCs w:val="24"/>
          <w:lang w:val="en-GB"/>
        </w:rPr>
      </w:pPr>
    </w:p>
    <w:p w14:paraId="7DD5F710" w14:textId="1F53E65F" w:rsidR="00494D41" w:rsidRDefault="00926850" w:rsidP="00926850">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Pr>
          <w:rStyle w:val="tlid-translation"/>
          <w:sz w:val="24"/>
          <w:szCs w:val="24"/>
          <w:lang w:val="en-GB"/>
        </w:rPr>
        <w:t>shall be</w:t>
      </w:r>
      <w:r w:rsidRPr="00926850">
        <w:rPr>
          <w:rStyle w:val="tlid-translation"/>
          <w:sz w:val="24"/>
          <w:szCs w:val="24"/>
          <w:lang w:val="en-GB"/>
        </w:rPr>
        <w:t xml:space="preserve"> informed of the results of </w:t>
      </w:r>
      <w:r>
        <w:rPr>
          <w:rStyle w:val="tlid-translation"/>
          <w:sz w:val="24"/>
          <w:szCs w:val="24"/>
          <w:lang w:val="en-GB"/>
        </w:rPr>
        <w:t xml:space="preserve">the </w:t>
      </w:r>
      <w:r w:rsidRPr="00926850">
        <w:rPr>
          <w:rStyle w:val="tlid-translation"/>
          <w:sz w:val="24"/>
          <w:szCs w:val="24"/>
          <w:lang w:val="en-GB"/>
        </w:rPr>
        <w:t xml:space="preserve">procedure for evaluation,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 of the Republic of Bulgaria in</w:t>
      </w:r>
      <w:r>
        <w:rPr>
          <w:rStyle w:val="tlid-translation"/>
          <w:sz w:val="24"/>
          <w:szCs w:val="24"/>
          <w:lang w:val="en-GB"/>
        </w:rPr>
        <w:t xml:space="preserve"> </w:t>
      </w:r>
      <w:r w:rsidR="0019695C">
        <w:rPr>
          <w:rFonts w:cstheme="minorHAnsi"/>
          <w:color w:val="212121"/>
          <w:lang w:val="en-GB"/>
        </w:rPr>
        <w:t>Lebanon</w:t>
      </w:r>
      <w:r w:rsidRPr="00926850">
        <w:rPr>
          <w:rStyle w:val="tlid-translation"/>
          <w:sz w:val="24"/>
          <w:szCs w:val="24"/>
          <w:lang w:val="en-GB"/>
        </w:rPr>
        <w:t xml:space="preserve"> has no obligation to inform applicants about the grounds for approval or rejection of </w:t>
      </w:r>
      <w:r>
        <w:rPr>
          <w:rStyle w:val="tlid-translation"/>
          <w:sz w:val="24"/>
          <w:szCs w:val="24"/>
          <w:lang w:val="en-GB"/>
        </w:rPr>
        <w:t xml:space="preserve">the submitted </w:t>
      </w:r>
      <w:r w:rsidRPr="00926850">
        <w:rPr>
          <w:rStyle w:val="tlid-translation"/>
          <w:sz w:val="24"/>
          <w:szCs w:val="24"/>
          <w:lang w:val="en-GB"/>
        </w:rPr>
        <w:t>project proposals</w:t>
      </w:r>
      <w:r w:rsidR="00C708BB" w:rsidRPr="009437FD">
        <w:rPr>
          <w:rStyle w:val="tlid-translation"/>
          <w:sz w:val="24"/>
          <w:szCs w:val="24"/>
          <w:lang w:val="en-GB"/>
        </w:rPr>
        <w:t>.</w:t>
      </w:r>
    </w:p>
    <w:p w14:paraId="060EC7AB" w14:textId="00C7A4D1" w:rsidR="008D49E9" w:rsidRDefault="008D49E9" w:rsidP="00926850">
      <w:pPr>
        <w:shd w:val="clear" w:color="auto" w:fill="FFFFFF"/>
        <w:spacing w:after="0" w:line="240" w:lineRule="auto"/>
        <w:jc w:val="both"/>
        <w:rPr>
          <w:rStyle w:val="tlid-translation"/>
          <w:sz w:val="24"/>
          <w:szCs w:val="24"/>
          <w:lang w:val="en-GB"/>
        </w:rPr>
      </w:pPr>
    </w:p>
    <w:p w14:paraId="060AA458" w14:textId="267327E4" w:rsidR="008D49E9" w:rsidRDefault="008D49E9" w:rsidP="00926850">
      <w:pPr>
        <w:shd w:val="clear" w:color="auto" w:fill="FFFFFF"/>
        <w:spacing w:after="0" w:line="240" w:lineRule="auto"/>
        <w:jc w:val="both"/>
        <w:rPr>
          <w:rStyle w:val="tlid-translation"/>
          <w:sz w:val="24"/>
          <w:szCs w:val="24"/>
          <w:lang w:val="en-GB"/>
        </w:rPr>
      </w:pPr>
    </w:p>
    <w:p w14:paraId="2ACE154B" w14:textId="3F63CA87" w:rsidR="008D49E9" w:rsidRDefault="008D49E9">
      <w:pPr>
        <w:rPr>
          <w:rStyle w:val="tlid-translation"/>
          <w:sz w:val="24"/>
          <w:szCs w:val="24"/>
          <w:lang w:val="en-GB"/>
        </w:rPr>
      </w:pPr>
      <w:r>
        <w:rPr>
          <w:rStyle w:val="tlid-translation"/>
          <w:sz w:val="24"/>
          <w:szCs w:val="24"/>
          <w:lang w:val="en-GB"/>
        </w:rPr>
        <w:br w:type="page"/>
      </w:r>
    </w:p>
    <w:p w14:paraId="713A646F"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E063E" w14:textId="77777777" w:rsidR="008B1CC2" w:rsidRDefault="008B1CC2" w:rsidP="003E46F1">
      <w:pPr>
        <w:spacing w:after="0" w:line="240" w:lineRule="auto"/>
      </w:pPr>
      <w:r>
        <w:separator/>
      </w:r>
    </w:p>
  </w:endnote>
  <w:endnote w:type="continuationSeparator" w:id="0">
    <w:p w14:paraId="06EA7284" w14:textId="77777777" w:rsidR="008B1CC2" w:rsidRDefault="008B1CC2"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3DCB5202" w:rsidR="007A7954" w:rsidRDefault="007A7954">
        <w:pPr>
          <w:pStyle w:val="Footer"/>
          <w:jc w:val="center"/>
        </w:pPr>
        <w:r>
          <w:fldChar w:fldCharType="begin"/>
        </w:r>
        <w:r>
          <w:instrText xml:space="preserve"> PAGE   \* MERGEFORMAT </w:instrText>
        </w:r>
        <w:r>
          <w:fldChar w:fldCharType="separate"/>
        </w:r>
        <w:r w:rsidR="0054123C">
          <w:rPr>
            <w:noProof/>
          </w:rPr>
          <w:t>2</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14D16" w14:textId="77777777" w:rsidR="008B1CC2" w:rsidRDefault="008B1CC2" w:rsidP="003E46F1">
      <w:pPr>
        <w:spacing w:after="0" w:line="240" w:lineRule="auto"/>
      </w:pPr>
      <w:r>
        <w:separator/>
      </w:r>
    </w:p>
  </w:footnote>
  <w:footnote w:type="continuationSeparator" w:id="0">
    <w:p w14:paraId="06CECA8A" w14:textId="77777777" w:rsidR="008B1CC2" w:rsidRDefault="008B1CC2" w:rsidP="003E46F1">
      <w:pPr>
        <w:spacing w:after="0" w:line="240" w:lineRule="auto"/>
      </w:pPr>
      <w:r>
        <w:continuationSeparator/>
      </w:r>
    </w:p>
  </w:footnote>
  <w:footnote w:id="1">
    <w:p w14:paraId="357BE104" w14:textId="185AA6A4" w:rsidR="0016641D" w:rsidRDefault="0016641D">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7"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19"/>
  </w:num>
  <w:num w:numId="4">
    <w:abstractNumId w:val="14"/>
  </w:num>
  <w:num w:numId="5">
    <w:abstractNumId w:val="13"/>
  </w:num>
  <w:num w:numId="6">
    <w:abstractNumId w:val="15"/>
  </w:num>
  <w:num w:numId="7">
    <w:abstractNumId w:val="16"/>
  </w:num>
  <w:num w:numId="8">
    <w:abstractNumId w:val="11"/>
  </w:num>
  <w:num w:numId="9">
    <w:abstractNumId w:val="9"/>
  </w:num>
  <w:num w:numId="10">
    <w:abstractNumId w:val="18"/>
  </w:num>
  <w:num w:numId="11">
    <w:abstractNumId w:val="17"/>
  </w:num>
  <w:num w:numId="12">
    <w:abstractNumId w:val="1"/>
  </w:num>
  <w:num w:numId="13">
    <w:abstractNumId w:val="2"/>
  </w:num>
  <w:num w:numId="14">
    <w:abstractNumId w:val="0"/>
  </w:num>
  <w:num w:numId="15">
    <w:abstractNumId w:val="3"/>
  </w:num>
  <w:num w:numId="16">
    <w:abstractNumId w:val="8"/>
  </w:num>
  <w:num w:numId="17">
    <w:abstractNumId w:val="6"/>
  </w:num>
  <w:num w:numId="18">
    <w:abstractNumId w:val="10"/>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7A8B"/>
    <w:rsid w:val="00036557"/>
    <w:rsid w:val="00044A12"/>
    <w:rsid w:val="000471A9"/>
    <w:rsid w:val="00067A16"/>
    <w:rsid w:val="00076984"/>
    <w:rsid w:val="000778B3"/>
    <w:rsid w:val="00083CDC"/>
    <w:rsid w:val="00090364"/>
    <w:rsid w:val="000A07B5"/>
    <w:rsid w:val="000B48F1"/>
    <w:rsid w:val="000D7B74"/>
    <w:rsid w:val="000E497B"/>
    <w:rsid w:val="00111ABD"/>
    <w:rsid w:val="00121705"/>
    <w:rsid w:val="001445D1"/>
    <w:rsid w:val="00151834"/>
    <w:rsid w:val="0016578E"/>
    <w:rsid w:val="0016641D"/>
    <w:rsid w:val="0017461F"/>
    <w:rsid w:val="00176FE2"/>
    <w:rsid w:val="00182362"/>
    <w:rsid w:val="0019009E"/>
    <w:rsid w:val="00190FA0"/>
    <w:rsid w:val="00195027"/>
    <w:rsid w:val="0019695C"/>
    <w:rsid w:val="001A1179"/>
    <w:rsid w:val="001A3B32"/>
    <w:rsid w:val="001B3B61"/>
    <w:rsid w:val="001C7329"/>
    <w:rsid w:val="001D1D81"/>
    <w:rsid w:val="001D674B"/>
    <w:rsid w:val="001E535E"/>
    <w:rsid w:val="001E6A0E"/>
    <w:rsid w:val="00202479"/>
    <w:rsid w:val="00220D70"/>
    <w:rsid w:val="00222C05"/>
    <w:rsid w:val="00226C4A"/>
    <w:rsid w:val="00226D16"/>
    <w:rsid w:val="002279D2"/>
    <w:rsid w:val="002310AA"/>
    <w:rsid w:val="0026733B"/>
    <w:rsid w:val="00271C40"/>
    <w:rsid w:val="00275DAF"/>
    <w:rsid w:val="00281A59"/>
    <w:rsid w:val="002823A4"/>
    <w:rsid w:val="0029295D"/>
    <w:rsid w:val="002C0C0C"/>
    <w:rsid w:val="002D2C8E"/>
    <w:rsid w:val="002F11F3"/>
    <w:rsid w:val="002F2B17"/>
    <w:rsid w:val="002F329E"/>
    <w:rsid w:val="003065B2"/>
    <w:rsid w:val="00326EB3"/>
    <w:rsid w:val="00335184"/>
    <w:rsid w:val="00342F15"/>
    <w:rsid w:val="00350D23"/>
    <w:rsid w:val="00351785"/>
    <w:rsid w:val="00352B57"/>
    <w:rsid w:val="00355EEC"/>
    <w:rsid w:val="003667E0"/>
    <w:rsid w:val="003B61BC"/>
    <w:rsid w:val="003D383B"/>
    <w:rsid w:val="003D6175"/>
    <w:rsid w:val="003D68E9"/>
    <w:rsid w:val="003E46F1"/>
    <w:rsid w:val="00403339"/>
    <w:rsid w:val="00403775"/>
    <w:rsid w:val="0041066A"/>
    <w:rsid w:val="004249B4"/>
    <w:rsid w:val="00455260"/>
    <w:rsid w:val="00457382"/>
    <w:rsid w:val="004574CA"/>
    <w:rsid w:val="00457B41"/>
    <w:rsid w:val="004678AB"/>
    <w:rsid w:val="00494D41"/>
    <w:rsid w:val="004A5F20"/>
    <w:rsid w:val="004B4A41"/>
    <w:rsid w:val="004C5F14"/>
    <w:rsid w:val="004D6D1D"/>
    <w:rsid w:val="004F4160"/>
    <w:rsid w:val="0052407A"/>
    <w:rsid w:val="0054123C"/>
    <w:rsid w:val="00546BC7"/>
    <w:rsid w:val="00550F2B"/>
    <w:rsid w:val="00563038"/>
    <w:rsid w:val="00563962"/>
    <w:rsid w:val="00567E10"/>
    <w:rsid w:val="00570412"/>
    <w:rsid w:val="0058287C"/>
    <w:rsid w:val="0058550E"/>
    <w:rsid w:val="00587EC1"/>
    <w:rsid w:val="005959C2"/>
    <w:rsid w:val="005A3DA8"/>
    <w:rsid w:val="005B077C"/>
    <w:rsid w:val="005D43AC"/>
    <w:rsid w:val="005D5B7B"/>
    <w:rsid w:val="005D7B25"/>
    <w:rsid w:val="0061523B"/>
    <w:rsid w:val="006157AF"/>
    <w:rsid w:val="006217A3"/>
    <w:rsid w:val="00626BEB"/>
    <w:rsid w:val="00640925"/>
    <w:rsid w:val="00641596"/>
    <w:rsid w:val="00644B8E"/>
    <w:rsid w:val="00675165"/>
    <w:rsid w:val="006810BF"/>
    <w:rsid w:val="00681C10"/>
    <w:rsid w:val="00695619"/>
    <w:rsid w:val="006B2799"/>
    <w:rsid w:val="006B7BDC"/>
    <w:rsid w:val="006D3A0D"/>
    <w:rsid w:val="006F3CB4"/>
    <w:rsid w:val="00705933"/>
    <w:rsid w:val="0071166B"/>
    <w:rsid w:val="00734E60"/>
    <w:rsid w:val="00754B52"/>
    <w:rsid w:val="00773F2E"/>
    <w:rsid w:val="007937AA"/>
    <w:rsid w:val="007A3D74"/>
    <w:rsid w:val="007A4F3D"/>
    <w:rsid w:val="007A7954"/>
    <w:rsid w:val="007B36D6"/>
    <w:rsid w:val="007C034A"/>
    <w:rsid w:val="007D0DCF"/>
    <w:rsid w:val="007E4483"/>
    <w:rsid w:val="007E7A79"/>
    <w:rsid w:val="007F77C3"/>
    <w:rsid w:val="00802509"/>
    <w:rsid w:val="008070D7"/>
    <w:rsid w:val="00816405"/>
    <w:rsid w:val="00837C58"/>
    <w:rsid w:val="00843AC8"/>
    <w:rsid w:val="0086609E"/>
    <w:rsid w:val="00896D8E"/>
    <w:rsid w:val="008975A0"/>
    <w:rsid w:val="008A00F0"/>
    <w:rsid w:val="008B1CC2"/>
    <w:rsid w:val="008B6F1C"/>
    <w:rsid w:val="008D49E9"/>
    <w:rsid w:val="0090759E"/>
    <w:rsid w:val="00926850"/>
    <w:rsid w:val="00935EFD"/>
    <w:rsid w:val="009437FD"/>
    <w:rsid w:val="00953829"/>
    <w:rsid w:val="0097308E"/>
    <w:rsid w:val="009749A6"/>
    <w:rsid w:val="00975BA8"/>
    <w:rsid w:val="009831F6"/>
    <w:rsid w:val="0099314B"/>
    <w:rsid w:val="009B327C"/>
    <w:rsid w:val="009C3EE1"/>
    <w:rsid w:val="009C7279"/>
    <w:rsid w:val="009F1DF5"/>
    <w:rsid w:val="009F1F38"/>
    <w:rsid w:val="009F2B56"/>
    <w:rsid w:val="00A04C0D"/>
    <w:rsid w:val="00A200EF"/>
    <w:rsid w:val="00A22BCC"/>
    <w:rsid w:val="00A323D1"/>
    <w:rsid w:val="00A524A8"/>
    <w:rsid w:val="00A60EFF"/>
    <w:rsid w:val="00A618A4"/>
    <w:rsid w:val="00A75138"/>
    <w:rsid w:val="00A81E85"/>
    <w:rsid w:val="00A8795C"/>
    <w:rsid w:val="00A96CD0"/>
    <w:rsid w:val="00AD5295"/>
    <w:rsid w:val="00AD7C1F"/>
    <w:rsid w:val="00AF411A"/>
    <w:rsid w:val="00AF49F7"/>
    <w:rsid w:val="00AF4DC1"/>
    <w:rsid w:val="00B00E6B"/>
    <w:rsid w:val="00B06716"/>
    <w:rsid w:val="00B3731B"/>
    <w:rsid w:val="00B415C3"/>
    <w:rsid w:val="00B50661"/>
    <w:rsid w:val="00B72FA6"/>
    <w:rsid w:val="00B9176B"/>
    <w:rsid w:val="00B93894"/>
    <w:rsid w:val="00BA1059"/>
    <w:rsid w:val="00BB1393"/>
    <w:rsid w:val="00BB7363"/>
    <w:rsid w:val="00BD2320"/>
    <w:rsid w:val="00BD3E6B"/>
    <w:rsid w:val="00BE20EB"/>
    <w:rsid w:val="00BE5CE3"/>
    <w:rsid w:val="00BE6965"/>
    <w:rsid w:val="00BF7DB2"/>
    <w:rsid w:val="00C01F58"/>
    <w:rsid w:val="00C06420"/>
    <w:rsid w:val="00C16027"/>
    <w:rsid w:val="00C31DE2"/>
    <w:rsid w:val="00C34454"/>
    <w:rsid w:val="00C63093"/>
    <w:rsid w:val="00C63AF3"/>
    <w:rsid w:val="00C708BB"/>
    <w:rsid w:val="00C82E54"/>
    <w:rsid w:val="00C91A6E"/>
    <w:rsid w:val="00CA507E"/>
    <w:rsid w:val="00CB184B"/>
    <w:rsid w:val="00CC77CE"/>
    <w:rsid w:val="00CD3768"/>
    <w:rsid w:val="00CD6079"/>
    <w:rsid w:val="00CD6767"/>
    <w:rsid w:val="00CE16AE"/>
    <w:rsid w:val="00CE2175"/>
    <w:rsid w:val="00CF4FF7"/>
    <w:rsid w:val="00CF783E"/>
    <w:rsid w:val="00CF7B27"/>
    <w:rsid w:val="00D06C9A"/>
    <w:rsid w:val="00D07BD2"/>
    <w:rsid w:val="00D10230"/>
    <w:rsid w:val="00D26713"/>
    <w:rsid w:val="00D30452"/>
    <w:rsid w:val="00D30EB9"/>
    <w:rsid w:val="00D41C68"/>
    <w:rsid w:val="00D47533"/>
    <w:rsid w:val="00D568F0"/>
    <w:rsid w:val="00D63F24"/>
    <w:rsid w:val="00D647D7"/>
    <w:rsid w:val="00D670A4"/>
    <w:rsid w:val="00D9501B"/>
    <w:rsid w:val="00DC4C18"/>
    <w:rsid w:val="00DD4EC8"/>
    <w:rsid w:val="00E03127"/>
    <w:rsid w:val="00E22FA3"/>
    <w:rsid w:val="00E321D4"/>
    <w:rsid w:val="00E4588B"/>
    <w:rsid w:val="00E47718"/>
    <w:rsid w:val="00E5022B"/>
    <w:rsid w:val="00E55374"/>
    <w:rsid w:val="00E617EB"/>
    <w:rsid w:val="00E76DAE"/>
    <w:rsid w:val="00E81F02"/>
    <w:rsid w:val="00E859F6"/>
    <w:rsid w:val="00E95F20"/>
    <w:rsid w:val="00E96C5C"/>
    <w:rsid w:val="00EA6200"/>
    <w:rsid w:val="00EB251F"/>
    <w:rsid w:val="00EB5DE7"/>
    <w:rsid w:val="00EC0003"/>
    <w:rsid w:val="00EC2E95"/>
    <w:rsid w:val="00EC777C"/>
    <w:rsid w:val="00EE0328"/>
    <w:rsid w:val="00EF3AB2"/>
    <w:rsid w:val="00F11136"/>
    <w:rsid w:val="00F810C5"/>
    <w:rsid w:val="00F937AE"/>
    <w:rsid w:val="00F95752"/>
    <w:rsid w:val="00FA0899"/>
    <w:rsid w:val="00FB048A"/>
    <w:rsid w:val="00FB43BE"/>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bassy.beirut@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73E6DB59-82A4-4135-9E11-98DBB6322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1500</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Tatiana Tchipeva</cp:lastModifiedBy>
  <cp:revision>2</cp:revision>
  <cp:lastPrinted>2019-03-21T13:40:00Z</cp:lastPrinted>
  <dcterms:created xsi:type="dcterms:W3CDTF">2022-05-27T11:56:00Z</dcterms:created>
  <dcterms:modified xsi:type="dcterms:W3CDTF">2022-05-27T11:56:00Z</dcterms:modified>
</cp:coreProperties>
</file>